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6DBA7C" w14:textId="59CC03BA" w:rsidR="009B2AA2" w:rsidRPr="002A77BD" w:rsidRDefault="009B2AA2">
      <w:pPr>
        <w:rPr>
          <w:rFonts w:ascii="Times New Roman" w:hAnsi="Times New Roman" w:cs="Times New Roman"/>
          <w:noProof/>
          <w:lang w:eastAsia="sk-SK"/>
        </w:rPr>
      </w:pPr>
    </w:p>
    <w:p w14:paraId="1497DCA0" w14:textId="77777777" w:rsidR="009B2AA2" w:rsidRPr="002A77BD" w:rsidRDefault="009B2AA2">
      <w:pPr>
        <w:rPr>
          <w:rFonts w:ascii="Times New Roman" w:hAnsi="Times New Roman" w:cs="Times New Roman"/>
          <w:noProof/>
          <w:lang w:eastAsia="sk-SK"/>
        </w:rPr>
      </w:pPr>
    </w:p>
    <w:p w14:paraId="20F794BC" w14:textId="77777777" w:rsidR="009B2AA2" w:rsidRPr="002A77BD" w:rsidRDefault="009B2AA2">
      <w:pPr>
        <w:rPr>
          <w:rFonts w:ascii="Times New Roman" w:hAnsi="Times New Roman" w:cs="Times New Roman"/>
          <w:noProof/>
          <w:lang w:eastAsia="sk-SK"/>
        </w:rPr>
      </w:pPr>
    </w:p>
    <w:p w14:paraId="5511A306" w14:textId="77777777" w:rsidR="009B2AA2" w:rsidRPr="002A77BD" w:rsidRDefault="009B2AA2">
      <w:pPr>
        <w:rPr>
          <w:rFonts w:ascii="Times New Roman" w:hAnsi="Times New Roman" w:cs="Times New Roman"/>
          <w:noProof/>
          <w:lang w:eastAsia="sk-SK"/>
        </w:rPr>
      </w:pPr>
    </w:p>
    <w:p w14:paraId="20A7F5E6" w14:textId="77777777" w:rsidR="009B2AA2" w:rsidRPr="002A77BD" w:rsidRDefault="009B2AA2">
      <w:pPr>
        <w:rPr>
          <w:rFonts w:ascii="Times New Roman" w:hAnsi="Times New Roman" w:cs="Times New Roman"/>
          <w:noProof/>
          <w:lang w:eastAsia="sk-SK"/>
        </w:rPr>
      </w:pPr>
    </w:p>
    <w:p w14:paraId="66912E6D" w14:textId="77777777" w:rsidR="00831486" w:rsidRPr="002A77BD" w:rsidRDefault="009B2AA2" w:rsidP="009B2AA2">
      <w:pPr>
        <w:jc w:val="center"/>
        <w:rPr>
          <w:rFonts w:ascii="Times New Roman" w:hAnsi="Times New Roman" w:cs="Times New Roman"/>
          <w:b/>
          <w:noProof/>
          <w:sz w:val="28"/>
          <w:szCs w:val="28"/>
          <w:lang w:eastAsia="sk-SK"/>
        </w:rPr>
      </w:pPr>
      <w:r w:rsidRPr="002A77BD">
        <w:rPr>
          <w:rFonts w:ascii="Times New Roman" w:hAnsi="Times New Roman" w:cs="Times New Roman"/>
          <w:b/>
          <w:noProof/>
          <w:sz w:val="28"/>
          <w:szCs w:val="28"/>
          <w:lang w:eastAsia="sk-SK"/>
        </w:rPr>
        <w:t>Ministerstvo vnútra SR</w:t>
      </w:r>
    </w:p>
    <w:p w14:paraId="6AAEFC70" w14:textId="77777777" w:rsidR="009B2AA2" w:rsidRPr="002A77BD" w:rsidRDefault="009B2AA2" w:rsidP="009B2AA2">
      <w:pPr>
        <w:jc w:val="center"/>
        <w:rPr>
          <w:rFonts w:ascii="Times New Roman" w:hAnsi="Times New Roman" w:cs="Times New Roman"/>
          <w:b/>
          <w:noProof/>
          <w:sz w:val="28"/>
          <w:szCs w:val="28"/>
          <w:lang w:eastAsia="sk-SK"/>
        </w:rPr>
      </w:pPr>
      <w:r w:rsidRPr="002A77BD">
        <w:rPr>
          <w:rFonts w:ascii="Times New Roman" w:hAnsi="Times New Roman" w:cs="Times New Roman"/>
          <w:b/>
          <w:noProof/>
          <w:sz w:val="28"/>
          <w:szCs w:val="28"/>
          <w:lang w:eastAsia="sk-SK"/>
        </w:rPr>
        <w:t>Sprostredkovateľský orgán pre OP Ľudské zdroje</w:t>
      </w:r>
    </w:p>
    <w:p w14:paraId="561743A8" w14:textId="77777777" w:rsidR="009B2AA2" w:rsidRPr="002A77BD" w:rsidRDefault="009B2AA2" w:rsidP="009B2AA2">
      <w:pPr>
        <w:jc w:val="center"/>
        <w:rPr>
          <w:rFonts w:ascii="Times New Roman" w:hAnsi="Times New Roman" w:cs="Times New Roman"/>
          <w:noProof/>
          <w:lang w:eastAsia="sk-SK"/>
        </w:rPr>
      </w:pPr>
    </w:p>
    <w:p w14:paraId="558B5E3E" w14:textId="77777777" w:rsidR="009B2AA2" w:rsidRPr="002A77BD" w:rsidRDefault="009B2AA2" w:rsidP="009B2AA2">
      <w:pPr>
        <w:jc w:val="center"/>
        <w:rPr>
          <w:rFonts w:ascii="Times New Roman" w:hAnsi="Times New Roman" w:cs="Times New Roman"/>
          <w:noProof/>
          <w:lang w:eastAsia="sk-SK"/>
        </w:rPr>
      </w:pPr>
    </w:p>
    <w:p w14:paraId="5EAB6509" w14:textId="77777777" w:rsidR="009B2AA2" w:rsidRPr="002A77BD" w:rsidRDefault="009B2AA2" w:rsidP="009B2AA2">
      <w:pPr>
        <w:jc w:val="center"/>
        <w:rPr>
          <w:rFonts w:ascii="Times New Roman" w:hAnsi="Times New Roman" w:cs="Times New Roman"/>
          <w:noProof/>
          <w:lang w:eastAsia="sk-SK"/>
        </w:rPr>
      </w:pPr>
    </w:p>
    <w:p w14:paraId="704FF56A" w14:textId="77777777" w:rsidR="009B2AA2" w:rsidRPr="002A77BD" w:rsidRDefault="009B2AA2" w:rsidP="009B2AA2">
      <w:pPr>
        <w:jc w:val="center"/>
        <w:rPr>
          <w:rFonts w:ascii="Times New Roman" w:hAnsi="Times New Roman" w:cs="Times New Roman"/>
          <w:noProof/>
          <w:lang w:eastAsia="sk-SK"/>
        </w:rPr>
      </w:pPr>
    </w:p>
    <w:p w14:paraId="4686D9F8" w14:textId="77777777" w:rsidR="009B2AA2" w:rsidRPr="002A77BD" w:rsidRDefault="009B2AA2" w:rsidP="009B2AA2">
      <w:pPr>
        <w:jc w:val="center"/>
        <w:rPr>
          <w:rFonts w:ascii="Times New Roman" w:hAnsi="Times New Roman" w:cs="Times New Roman"/>
          <w:b/>
          <w:noProof/>
          <w:lang w:eastAsia="sk-SK"/>
        </w:rPr>
      </w:pPr>
      <w:r w:rsidRPr="002A77BD">
        <w:rPr>
          <w:rFonts w:ascii="Times New Roman" w:hAnsi="Times New Roman" w:cs="Times New Roman"/>
          <w:b/>
          <w:noProof/>
          <w:lang w:eastAsia="sk-SK"/>
        </w:rPr>
        <w:t>Zápisnica</w:t>
      </w:r>
    </w:p>
    <w:p w14:paraId="3E64DFAD" w14:textId="66BABE06" w:rsidR="009B2AA2" w:rsidRPr="002A77BD" w:rsidRDefault="003D6F13" w:rsidP="009B2AA2">
      <w:pPr>
        <w:jc w:val="center"/>
        <w:rPr>
          <w:rFonts w:ascii="Times New Roman" w:hAnsi="Times New Roman" w:cs="Times New Roman"/>
          <w:noProof/>
          <w:lang w:eastAsia="sk-SK"/>
        </w:rPr>
      </w:pPr>
      <w:r>
        <w:rPr>
          <w:rFonts w:ascii="Times New Roman" w:hAnsi="Times New Roman" w:cs="Times New Roman"/>
          <w:noProof/>
          <w:lang w:eastAsia="sk-SK"/>
        </w:rPr>
        <w:t>z 2</w:t>
      </w:r>
      <w:r w:rsidR="00612345">
        <w:rPr>
          <w:rFonts w:ascii="Times New Roman" w:hAnsi="Times New Roman" w:cs="Times New Roman"/>
          <w:noProof/>
          <w:lang w:eastAsia="sk-SK"/>
        </w:rPr>
        <w:t>.</w:t>
      </w:r>
      <w:r w:rsidR="009B2AA2" w:rsidRPr="002A77BD">
        <w:rPr>
          <w:rFonts w:ascii="Times New Roman" w:hAnsi="Times New Roman" w:cs="Times New Roman"/>
          <w:noProof/>
          <w:lang w:eastAsia="sk-SK"/>
        </w:rPr>
        <w:t xml:space="preserve"> zasadnutia Komisie pri Monitorovacom výbore pre OP ĽZ pre prioritné osi 5 a 6</w:t>
      </w:r>
    </w:p>
    <w:p w14:paraId="3EE5CEDB" w14:textId="77777777" w:rsidR="009B2AA2" w:rsidRPr="002A77BD" w:rsidRDefault="009B2AA2" w:rsidP="009B2AA2">
      <w:pPr>
        <w:jc w:val="center"/>
        <w:rPr>
          <w:rFonts w:ascii="Times New Roman" w:hAnsi="Times New Roman" w:cs="Times New Roman"/>
          <w:noProof/>
          <w:lang w:eastAsia="sk-SK"/>
        </w:rPr>
      </w:pPr>
    </w:p>
    <w:p w14:paraId="113D8DB0" w14:textId="77777777" w:rsidR="009B2AA2" w:rsidRPr="002A77BD" w:rsidRDefault="009B2AA2" w:rsidP="009B2AA2">
      <w:pPr>
        <w:jc w:val="center"/>
        <w:rPr>
          <w:rFonts w:ascii="Times New Roman" w:hAnsi="Times New Roman" w:cs="Times New Roman"/>
          <w:noProof/>
          <w:lang w:eastAsia="sk-SK"/>
        </w:rPr>
      </w:pPr>
    </w:p>
    <w:p w14:paraId="01716285" w14:textId="77777777" w:rsidR="009B2AA2" w:rsidRPr="002A77BD" w:rsidRDefault="009B2AA2" w:rsidP="009B2AA2">
      <w:pPr>
        <w:jc w:val="center"/>
        <w:rPr>
          <w:rFonts w:ascii="Times New Roman" w:hAnsi="Times New Roman" w:cs="Times New Roman"/>
          <w:noProof/>
          <w:lang w:eastAsia="sk-SK"/>
        </w:rPr>
      </w:pPr>
    </w:p>
    <w:p w14:paraId="75DD4A07" w14:textId="77777777" w:rsidR="009B2AA2" w:rsidRPr="002A77BD" w:rsidRDefault="009B2AA2" w:rsidP="009B2AA2">
      <w:pPr>
        <w:jc w:val="center"/>
        <w:rPr>
          <w:rFonts w:ascii="Times New Roman" w:hAnsi="Times New Roman" w:cs="Times New Roman"/>
          <w:noProof/>
          <w:lang w:eastAsia="sk-SK"/>
        </w:rPr>
      </w:pPr>
    </w:p>
    <w:p w14:paraId="456DD3D9" w14:textId="77777777" w:rsidR="009B2AA2" w:rsidRPr="002A77BD" w:rsidRDefault="009B2AA2" w:rsidP="009B2AA2">
      <w:pPr>
        <w:jc w:val="center"/>
        <w:rPr>
          <w:rFonts w:ascii="Times New Roman" w:hAnsi="Times New Roman" w:cs="Times New Roman"/>
          <w:noProof/>
          <w:lang w:eastAsia="sk-SK"/>
        </w:rPr>
      </w:pPr>
    </w:p>
    <w:p w14:paraId="21650107" w14:textId="77777777" w:rsidR="009B2AA2" w:rsidRPr="002A77BD" w:rsidRDefault="009B2AA2" w:rsidP="009B2AA2">
      <w:pPr>
        <w:jc w:val="center"/>
        <w:rPr>
          <w:rFonts w:ascii="Times New Roman" w:hAnsi="Times New Roman" w:cs="Times New Roman"/>
          <w:noProof/>
          <w:lang w:eastAsia="sk-SK"/>
        </w:rPr>
      </w:pPr>
    </w:p>
    <w:p w14:paraId="3AE5312D" w14:textId="43D8D64B" w:rsidR="009B2AA2" w:rsidRPr="002A77BD" w:rsidRDefault="003D6F13" w:rsidP="009B2AA2">
      <w:pPr>
        <w:jc w:val="center"/>
        <w:rPr>
          <w:rFonts w:ascii="Times New Roman" w:hAnsi="Times New Roman" w:cs="Times New Roman"/>
          <w:noProof/>
          <w:lang w:eastAsia="sk-SK"/>
        </w:rPr>
      </w:pPr>
      <w:r>
        <w:rPr>
          <w:rFonts w:ascii="Times New Roman" w:hAnsi="Times New Roman" w:cs="Times New Roman"/>
          <w:noProof/>
          <w:lang w:eastAsia="sk-SK"/>
        </w:rPr>
        <w:t>18</w:t>
      </w:r>
      <w:r w:rsidR="009B2AA2" w:rsidRPr="002A77BD">
        <w:rPr>
          <w:rFonts w:ascii="Times New Roman" w:hAnsi="Times New Roman" w:cs="Times New Roman"/>
          <w:noProof/>
          <w:lang w:eastAsia="sk-SK"/>
        </w:rPr>
        <w:t xml:space="preserve">. </w:t>
      </w:r>
      <w:r>
        <w:rPr>
          <w:rFonts w:ascii="Times New Roman" w:hAnsi="Times New Roman" w:cs="Times New Roman"/>
          <w:noProof/>
          <w:lang w:eastAsia="sk-SK"/>
        </w:rPr>
        <w:t>februára 2016</w:t>
      </w:r>
    </w:p>
    <w:p w14:paraId="059C57B4" w14:textId="77777777" w:rsidR="009B2AA2" w:rsidRPr="002A77BD" w:rsidRDefault="009B2AA2" w:rsidP="009B2AA2">
      <w:pPr>
        <w:jc w:val="center"/>
        <w:rPr>
          <w:rFonts w:ascii="Times New Roman" w:hAnsi="Times New Roman" w:cs="Times New Roman"/>
          <w:noProof/>
          <w:lang w:eastAsia="sk-SK"/>
        </w:rPr>
      </w:pPr>
    </w:p>
    <w:p w14:paraId="59DD4B63" w14:textId="77777777" w:rsidR="00EB4F90" w:rsidRPr="002A77BD" w:rsidRDefault="00EB4F90" w:rsidP="009B2AA2">
      <w:pPr>
        <w:jc w:val="center"/>
        <w:rPr>
          <w:rFonts w:ascii="Times New Roman" w:hAnsi="Times New Roman" w:cs="Times New Roman"/>
          <w:noProof/>
          <w:lang w:eastAsia="sk-SK"/>
        </w:rPr>
      </w:pPr>
    </w:p>
    <w:p w14:paraId="19A1FB3F" w14:textId="77777777" w:rsidR="009B2AA2" w:rsidRPr="002A77BD" w:rsidRDefault="009B2AA2" w:rsidP="009B2AA2">
      <w:pPr>
        <w:jc w:val="center"/>
        <w:rPr>
          <w:rFonts w:ascii="Times New Roman" w:hAnsi="Times New Roman" w:cs="Times New Roman"/>
          <w:noProof/>
          <w:sz w:val="18"/>
          <w:szCs w:val="18"/>
          <w:lang w:eastAsia="sk-SK"/>
        </w:rPr>
      </w:pPr>
      <w:r w:rsidRPr="002A77BD">
        <w:rPr>
          <w:rFonts w:ascii="Times New Roman" w:hAnsi="Times New Roman" w:cs="Times New Roman"/>
          <w:noProof/>
          <w:sz w:val="18"/>
          <w:szCs w:val="18"/>
          <w:lang w:eastAsia="sk-SK"/>
        </w:rPr>
        <w:t>Programové obdobie 2014 – 2020</w:t>
      </w:r>
    </w:p>
    <w:p w14:paraId="76305109" w14:textId="77777777" w:rsidR="009B2AA2" w:rsidRPr="002A77BD" w:rsidRDefault="009B2AA2" w:rsidP="009B2AA2">
      <w:pPr>
        <w:jc w:val="center"/>
        <w:rPr>
          <w:rFonts w:ascii="Times New Roman" w:hAnsi="Times New Roman" w:cs="Times New Roman"/>
          <w:noProof/>
          <w:sz w:val="18"/>
          <w:szCs w:val="18"/>
          <w:lang w:eastAsia="sk-SK"/>
        </w:rPr>
      </w:pPr>
    </w:p>
    <w:p w14:paraId="36A1CC78" w14:textId="77777777" w:rsidR="009B2AA2" w:rsidRPr="002A77BD" w:rsidRDefault="009B2AA2" w:rsidP="009B2AA2">
      <w:pPr>
        <w:jc w:val="center"/>
        <w:rPr>
          <w:rFonts w:ascii="Times New Roman" w:hAnsi="Times New Roman" w:cs="Times New Roman"/>
          <w:noProof/>
          <w:sz w:val="18"/>
          <w:szCs w:val="18"/>
          <w:lang w:eastAsia="sk-SK"/>
        </w:rPr>
      </w:pPr>
    </w:p>
    <w:p w14:paraId="782DD75B" w14:textId="77777777" w:rsidR="009B2AA2" w:rsidRDefault="009B2AA2" w:rsidP="009B2AA2">
      <w:pPr>
        <w:jc w:val="center"/>
        <w:rPr>
          <w:rFonts w:ascii="Times New Roman" w:hAnsi="Times New Roman" w:cs="Times New Roman"/>
          <w:noProof/>
          <w:sz w:val="18"/>
          <w:szCs w:val="18"/>
          <w:lang w:eastAsia="sk-SK"/>
        </w:rPr>
      </w:pPr>
    </w:p>
    <w:p w14:paraId="355CE5D3" w14:textId="77777777" w:rsidR="00071A2A" w:rsidRPr="002A77BD" w:rsidRDefault="00071A2A" w:rsidP="009B2AA2">
      <w:pPr>
        <w:jc w:val="center"/>
        <w:rPr>
          <w:rFonts w:ascii="Times New Roman" w:hAnsi="Times New Roman" w:cs="Times New Roman"/>
          <w:noProof/>
          <w:sz w:val="18"/>
          <w:szCs w:val="18"/>
          <w:lang w:eastAsia="sk-SK"/>
        </w:rPr>
      </w:pPr>
    </w:p>
    <w:p w14:paraId="11ABAE01" w14:textId="77777777" w:rsidR="009B2AA2" w:rsidRPr="002A77BD" w:rsidRDefault="009B2AA2" w:rsidP="009B2AA2">
      <w:pPr>
        <w:jc w:val="center"/>
        <w:rPr>
          <w:rFonts w:ascii="Times New Roman" w:hAnsi="Times New Roman" w:cs="Times New Roman"/>
          <w:noProof/>
          <w:sz w:val="18"/>
          <w:szCs w:val="18"/>
          <w:lang w:eastAsia="sk-SK"/>
        </w:rPr>
      </w:pPr>
    </w:p>
    <w:p w14:paraId="023F1E3B" w14:textId="77777777" w:rsidR="009B2AA2" w:rsidRPr="002A77BD" w:rsidRDefault="009B2AA2" w:rsidP="009B2AA2">
      <w:pPr>
        <w:jc w:val="center"/>
        <w:rPr>
          <w:rFonts w:ascii="Times New Roman" w:hAnsi="Times New Roman" w:cs="Times New Roman"/>
          <w:noProof/>
          <w:sz w:val="18"/>
          <w:szCs w:val="18"/>
          <w:lang w:eastAsia="sk-SK"/>
        </w:rPr>
      </w:pPr>
    </w:p>
    <w:p w14:paraId="4A7763F2" w14:textId="77777777" w:rsidR="009B2AA2" w:rsidRPr="002A77BD" w:rsidRDefault="009B2AA2" w:rsidP="009B2AA2">
      <w:pPr>
        <w:jc w:val="center"/>
        <w:rPr>
          <w:rFonts w:ascii="Times New Roman" w:hAnsi="Times New Roman" w:cs="Times New Roman"/>
          <w:noProof/>
          <w:sz w:val="18"/>
          <w:szCs w:val="18"/>
          <w:lang w:eastAsia="sk-SK"/>
        </w:rPr>
      </w:pPr>
    </w:p>
    <w:p w14:paraId="614222B1" w14:textId="77777777" w:rsidR="009B2AA2" w:rsidRDefault="009B2AA2" w:rsidP="009B2AA2">
      <w:pPr>
        <w:jc w:val="center"/>
        <w:rPr>
          <w:rFonts w:ascii="Times New Roman" w:hAnsi="Times New Roman" w:cs="Times New Roman"/>
          <w:noProof/>
          <w:sz w:val="18"/>
          <w:szCs w:val="18"/>
          <w:lang w:eastAsia="sk-SK"/>
        </w:rPr>
      </w:pPr>
    </w:p>
    <w:p w14:paraId="22B843DC" w14:textId="77777777" w:rsidR="00355091" w:rsidRDefault="00355091" w:rsidP="009B2AA2">
      <w:pPr>
        <w:jc w:val="center"/>
        <w:rPr>
          <w:rFonts w:ascii="Times New Roman" w:hAnsi="Times New Roman" w:cs="Times New Roman"/>
          <w:noProof/>
          <w:sz w:val="18"/>
          <w:szCs w:val="18"/>
          <w:lang w:eastAsia="sk-SK"/>
        </w:rPr>
      </w:pPr>
    </w:p>
    <w:p w14:paraId="1210247E" w14:textId="77777777" w:rsidR="00355091" w:rsidRDefault="00355091" w:rsidP="009B2AA2">
      <w:pPr>
        <w:jc w:val="center"/>
        <w:rPr>
          <w:rFonts w:ascii="Times New Roman" w:hAnsi="Times New Roman" w:cs="Times New Roman"/>
          <w:noProof/>
          <w:sz w:val="18"/>
          <w:szCs w:val="18"/>
          <w:lang w:eastAsia="sk-SK"/>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DF2558" w:rsidRPr="00F5499D" w14:paraId="5FA3BD5E" w14:textId="77777777" w:rsidTr="00DF2558">
        <w:tc>
          <w:tcPr>
            <w:tcW w:w="9062" w:type="dxa"/>
            <w:shd w:val="clear" w:color="auto" w:fill="D5DCE4" w:themeFill="text2" w:themeFillTint="33"/>
          </w:tcPr>
          <w:p w14:paraId="4139C0BC" w14:textId="40316840" w:rsidR="00DF2558" w:rsidRPr="003D6F13" w:rsidRDefault="00612345" w:rsidP="003D6F13">
            <w:pPr>
              <w:pStyle w:val="Odsekzoznamu"/>
              <w:numPr>
                <w:ilvl w:val="0"/>
                <w:numId w:val="3"/>
              </w:numPr>
              <w:rPr>
                <w:rFonts w:ascii="Times New Roman" w:hAnsi="Times New Roman" w:cs="Times New Roman"/>
                <w:sz w:val="18"/>
                <w:szCs w:val="18"/>
              </w:rPr>
            </w:pPr>
            <w:r w:rsidRPr="003D6F13">
              <w:rPr>
                <w:rFonts w:ascii="Times New Roman" w:hAnsi="Times New Roman" w:cs="Times New Roman"/>
                <w:noProof/>
                <w:lang w:eastAsia="sk-SK"/>
              </w:rPr>
              <w:t>z</w:t>
            </w:r>
            <w:r w:rsidR="00DF2558" w:rsidRPr="003D6F13">
              <w:rPr>
                <w:rFonts w:ascii="Times New Roman" w:hAnsi="Times New Roman" w:cs="Times New Roman"/>
                <w:noProof/>
                <w:lang w:eastAsia="sk-SK"/>
              </w:rPr>
              <w:t>asadnutie</w:t>
            </w:r>
            <w:r w:rsidR="00DF2558" w:rsidRPr="003D6F13">
              <w:rPr>
                <w:rFonts w:ascii="Times New Roman" w:hAnsi="Times New Roman" w:cs="Times New Roman"/>
                <w:noProof/>
                <w:sz w:val="18"/>
                <w:szCs w:val="18"/>
                <w:lang w:eastAsia="sk-SK"/>
              </w:rPr>
              <w:t xml:space="preserve"> </w:t>
            </w:r>
            <w:r w:rsidR="00DF2558" w:rsidRPr="003D6F13">
              <w:rPr>
                <w:rFonts w:ascii="Times New Roman" w:hAnsi="Times New Roman" w:cs="Times New Roman"/>
                <w:noProof/>
                <w:lang w:eastAsia="sk-SK"/>
              </w:rPr>
              <w:t>Komisie pri Monitorovacom výbore pre OP ĽZ pre prioritné osi 5 a 6</w:t>
            </w:r>
          </w:p>
        </w:tc>
      </w:tr>
    </w:tbl>
    <w:p w14:paraId="27A4AD85" w14:textId="77777777" w:rsidR="00DF2558" w:rsidRPr="002A77BD" w:rsidRDefault="00DF2558" w:rsidP="00DF2558">
      <w:pPr>
        <w:rPr>
          <w:rFonts w:ascii="Times New Roman" w:hAnsi="Times New Roman" w:cs="Times New Roman"/>
          <w:sz w:val="18"/>
          <w:szCs w:val="18"/>
        </w:rPr>
      </w:pPr>
    </w:p>
    <w:p w14:paraId="73A19025" w14:textId="493D5276" w:rsidR="00DF2558" w:rsidRPr="002A77BD" w:rsidRDefault="00DF2558" w:rsidP="00DF2558">
      <w:pPr>
        <w:rPr>
          <w:rFonts w:ascii="Times New Roman" w:hAnsi="Times New Roman" w:cs="Times New Roman"/>
          <w:sz w:val="18"/>
          <w:szCs w:val="18"/>
        </w:rPr>
      </w:pPr>
      <w:r w:rsidRPr="002A77BD">
        <w:rPr>
          <w:rFonts w:ascii="Times New Roman" w:hAnsi="Times New Roman" w:cs="Times New Roman"/>
          <w:b/>
          <w:sz w:val="18"/>
          <w:szCs w:val="18"/>
        </w:rPr>
        <w:t>Dátum konania:</w:t>
      </w:r>
      <w:r w:rsidR="003D6F13">
        <w:rPr>
          <w:rFonts w:ascii="Times New Roman" w:hAnsi="Times New Roman" w:cs="Times New Roman"/>
          <w:sz w:val="18"/>
          <w:szCs w:val="18"/>
        </w:rPr>
        <w:tab/>
        <w:t>18.02</w:t>
      </w:r>
      <w:r w:rsidRPr="002A77BD">
        <w:rPr>
          <w:rFonts w:ascii="Times New Roman" w:hAnsi="Times New Roman" w:cs="Times New Roman"/>
          <w:sz w:val="18"/>
          <w:szCs w:val="18"/>
        </w:rPr>
        <w:t>.2015</w:t>
      </w:r>
    </w:p>
    <w:p w14:paraId="1823CA90" w14:textId="6C885156" w:rsidR="00DF2558" w:rsidRPr="002A77BD" w:rsidRDefault="00DF2558" w:rsidP="00DF2558">
      <w:pPr>
        <w:rPr>
          <w:rFonts w:ascii="Times New Roman" w:hAnsi="Times New Roman" w:cs="Times New Roman"/>
          <w:sz w:val="18"/>
          <w:szCs w:val="18"/>
        </w:rPr>
      </w:pPr>
      <w:r w:rsidRPr="002A77BD">
        <w:rPr>
          <w:rFonts w:ascii="Times New Roman" w:hAnsi="Times New Roman" w:cs="Times New Roman"/>
          <w:b/>
          <w:sz w:val="18"/>
          <w:szCs w:val="18"/>
        </w:rPr>
        <w:t>Čas konania:</w:t>
      </w:r>
      <w:r w:rsidR="003D6F13">
        <w:rPr>
          <w:rFonts w:ascii="Times New Roman" w:hAnsi="Times New Roman" w:cs="Times New Roman"/>
          <w:sz w:val="18"/>
          <w:szCs w:val="18"/>
        </w:rPr>
        <w:tab/>
        <w:t>10</w:t>
      </w:r>
      <w:r w:rsidR="00F57119">
        <w:rPr>
          <w:rFonts w:ascii="Times New Roman" w:hAnsi="Times New Roman" w:cs="Times New Roman"/>
          <w:sz w:val="18"/>
          <w:szCs w:val="18"/>
        </w:rPr>
        <w:t>:00 - 12:30</w:t>
      </w:r>
      <w:r w:rsidR="00F57119" w:rsidRPr="002A77BD">
        <w:rPr>
          <w:rFonts w:ascii="Times New Roman" w:hAnsi="Times New Roman" w:cs="Times New Roman"/>
          <w:sz w:val="18"/>
          <w:szCs w:val="18"/>
        </w:rPr>
        <w:t xml:space="preserve"> </w:t>
      </w:r>
      <w:r w:rsidRPr="002A77BD">
        <w:rPr>
          <w:rFonts w:ascii="Times New Roman" w:hAnsi="Times New Roman" w:cs="Times New Roman"/>
          <w:sz w:val="18"/>
          <w:szCs w:val="18"/>
        </w:rPr>
        <w:t>hod.</w:t>
      </w:r>
    </w:p>
    <w:p w14:paraId="258C633A" w14:textId="6FF1F11F" w:rsidR="00DF2558" w:rsidRDefault="00DF2558" w:rsidP="00DF2558">
      <w:pPr>
        <w:rPr>
          <w:rFonts w:ascii="Times New Roman" w:hAnsi="Times New Roman" w:cs="Times New Roman"/>
          <w:sz w:val="18"/>
          <w:szCs w:val="18"/>
        </w:rPr>
      </w:pPr>
      <w:r w:rsidRPr="002A77BD">
        <w:rPr>
          <w:rFonts w:ascii="Times New Roman" w:hAnsi="Times New Roman" w:cs="Times New Roman"/>
          <w:b/>
          <w:sz w:val="18"/>
          <w:szCs w:val="18"/>
        </w:rPr>
        <w:t>Miesto konania:</w:t>
      </w:r>
      <w:r w:rsidRPr="002A77BD">
        <w:rPr>
          <w:rFonts w:ascii="Times New Roman" w:hAnsi="Times New Roman" w:cs="Times New Roman"/>
          <w:sz w:val="18"/>
          <w:szCs w:val="18"/>
        </w:rPr>
        <w:tab/>
        <w:t xml:space="preserve">Ministerstvo vnútra SR, Pribinova 2, Bratislava, 2. poschodie </w:t>
      </w:r>
      <w:r w:rsidR="00E514B8" w:rsidRPr="002A77BD">
        <w:rPr>
          <w:rFonts w:ascii="Times New Roman" w:hAnsi="Times New Roman" w:cs="Times New Roman"/>
          <w:sz w:val="18"/>
          <w:szCs w:val="18"/>
        </w:rPr>
        <w:t xml:space="preserve">tlačová </w:t>
      </w:r>
      <w:r w:rsidR="00CE1930">
        <w:rPr>
          <w:rFonts w:ascii="Times New Roman" w:hAnsi="Times New Roman" w:cs="Times New Roman"/>
          <w:sz w:val="18"/>
          <w:szCs w:val="18"/>
        </w:rPr>
        <w:t>miestnosť</w:t>
      </w:r>
    </w:p>
    <w:p w14:paraId="3C024772" w14:textId="77777777" w:rsidR="00DE1B15" w:rsidRPr="002A77BD" w:rsidRDefault="00DE1B15" w:rsidP="00DF2558">
      <w:pPr>
        <w:rPr>
          <w:rFonts w:ascii="Times New Roman" w:hAnsi="Times New Roman" w:cs="Times New Roman"/>
          <w:sz w:val="18"/>
          <w:szCs w:val="18"/>
        </w:rPr>
      </w:pPr>
    </w:p>
    <w:p w14:paraId="1E26837B" w14:textId="62BAA776" w:rsidR="00DF2558" w:rsidRDefault="00DF2558" w:rsidP="00DF2558">
      <w:pPr>
        <w:rPr>
          <w:rFonts w:ascii="Times New Roman" w:hAnsi="Times New Roman" w:cs="Times New Roman"/>
          <w:b/>
          <w:sz w:val="18"/>
          <w:szCs w:val="18"/>
        </w:rPr>
      </w:pPr>
      <w:r w:rsidRPr="002A77BD">
        <w:rPr>
          <w:rFonts w:ascii="Times New Roman" w:hAnsi="Times New Roman" w:cs="Times New Roman"/>
          <w:b/>
          <w:sz w:val="18"/>
          <w:szCs w:val="18"/>
        </w:rPr>
        <w:t>Počet členov s platným hlasovacím právom</w:t>
      </w:r>
      <w:r w:rsidR="00F1445A" w:rsidRPr="002A77BD">
        <w:rPr>
          <w:rFonts w:ascii="Times New Roman" w:hAnsi="Times New Roman" w:cs="Times New Roman"/>
          <w:b/>
          <w:sz w:val="18"/>
          <w:szCs w:val="18"/>
        </w:rPr>
        <w:t xml:space="preserve"> </w:t>
      </w:r>
      <w:r w:rsidR="00F1445A" w:rsidRPr="002A77BD">
        <w:rPr>
          <w:rFonts w:ascii="Times New Roman" w:hAnsi="Times New Roman" w:cs="Times New Roman"/>
          <w:sz w:val="18"/>
          <w:szCs w:val="18"/>
        </w:rPr>
        <w:t>v zmysle štatútu Komisie pri Monitorovacom výbore pre OP ĽZ pre prioritné osi 5 a 6 (ďalej len „Komisia)</w:t>
      </w:r>
      <w:r w:rsidR="00CE1930">
        <w:rPr>
          <w:rFonts w:ascii="Times New Roman" w:hAnsi="Times New Roman" w:cs="Times New Roman"/>
          <w:b/>
          <w:sz w:val="18"/>
          <w:szCs w:val="18"/>
        </w:rPr>
        <w:t>: 15</w:t>
      </w:r>
    </w:p>
    <w:p w14:paraId="2DB73954" w14:textId="77777777" w:rsidR="00CE1930" w:rsidRPr="002A77BD" w:rsidRDefault="00CE1930" w:rsidP="00DF2558">
      <w:pPr>
        <w:rPr>
          <w:rFonts w:ascii="Times New Roman" w:hAnsi="Times New Roman" w:cs="Times New Roman"/>
          <w:b/>
          <w:sz w:val="18"/>
          <w:szCs w:val="18"/>
        </w:rPr>
      </w:pPr>
    </w:p>
    <w:p w14:paraId="468EB975" w14:textId="77777777" w:rsidR="00DF2558" w:rsidRPr="002A77BD" w:rsidRDefault="00DF2558" w:rsidP="00DF2558">
      <w:pPr>
        <w:rPr>
          <w:rFonts w:ascii="Times New Roman" w:hAnsi="Times New Roman" w:cs="Times New Roman"/>
          <w:b/>
          <w:sz w:val="18"/>
          <w:szCs w:val="18"/>
          <w:u w:val="single"/>
        </w:rPr>
      </w:pPr>
      <w:r w:rsidRPr="002A77BD">
        <w:rPr>
          <w:rFonts w:ascii="Times New Roman" w:hAnsi="Times New Roman" w:cs="Times New Roman"/>
          <w:b/>
          <w:sz w:val="18"/>
          <w:szCs w:val="18"/>
          <w:u w:val="single"/>
        </w:rPr>
        <w:t>Prítomní členovia:</w:t>
      </w:r>
    </w:p>
    <w:p w14:paraId="6C6DAB0C" w14:textId="2B59B29D" w:rsidR="00DF2558" w:rsidRPr="002A77BD" w:rsidRDefault="003D6F13" w:rsidP="00DF2558">
      <w:pPr>
        <w:rPr>
          <w:rFonts w:ascii="Times New Roman" w:hAnsi="Times New Roman" w:cs="Times New Roman"/>
          <w:sz w:val="18"/>
          <w:szCs w:val="18"/>
        </w:rPr>
      </w:pPr>
      <w:r>
        <w:rPr>
          <w:rFonts w:ascii="Times New Roman" w:hAnsi="Times New Roman" w:cs="Times New Roman"/>
          <w:b/>
          <w:sz w:val="18"/>
          <w:szCs w:val="18"/>
        </w:rPr>
        <w:t>Adela Danišková</w:t>
      </w:r>
      <w:r w:rsidR="00DF2558" w:rsidRPr="002A77BD">
        <w:rPr>
          <w:rFonts w:ascii="Times New Roman" w:hAnsi="Times New Roman" w:cs="Times New Roman"/>
          <w:sz w:val="18"/>
          <w:szCs w:val="18"/>
        </w:rPr>
        <w:t xml:space="preserve">, </w:t>
      </w:r>
      <w:r w:rsidR="00340C30" w:rsidRPr="002A77BD">
        <w:rPr>
          <w:rFonts w:ascii="Times New Roman" w:hAnsi="Times New Roman" w:cs="Times New Roman"/>
          <w:sz w:val="18"/>
          <w:szCs w:val="18"/>
        </w:rPr>
        <w:t>MV</w:t>
      </w:r>
      <w:r w:rsidR="00DF2558" w:rsidRPr="002A77BD">
        <w:rPr>
          <w:rFonts w:ascii="Times New Roman" w:hAnsi="Times New Roman" w:cs="Times New Roman"/>
          <w:sz w:val="18"/>
          <w:szCs w:val="18"/>
        </w:rPr>
        <w:t xml:space="preserve"> SR, generálna riaditeľka sekcie európskych programov</w:t>
      </w:r>
    </w:p>
    <w:p w14:paraId="4647DAA1" w14:textId="36B67101" w:rsidR="00DF2558" w:rsidRPr="002A77BD" w:rsidRDefault="003D6F13" w:rsidP="00DF2558">
      <w:pPr>
        <w:rPr>
          <w:rFonts w:ascii="Times New Roman" w:hAnsi="Times New Roman" w:cs="Times New Roman"/>
          <w:sz w:val="18"/>
          <w:szCs w:val="18"/>
        </w:rPr>
      </w:pPr>
      <w:r>
        <w:rPr>
          <w:rFonts w:ascii="Times New Roman" w:hAnsi="Times New Roman" w:cs="Times New Roman"/>
          <w:b/>
          <w:sz w:val="18"/>
          <w:szCs w:val="18"/>
        </w:rPr>
        <w:t>Lucia Rozkopálová</w:t>
      </w:r>
      <w:r w:rsidR="00DF2558" w:rsidRPr="002A77BD">
        <w:rPr>
          <w:rFonts w:ascii="Times New Roman" w:hAnsi="Times New Roman" w:cs="Times New Roman"/>
          <w:sz w:val="18"/>
          <w:szCs w:val="18"/>
        </w:rPr>
        <w:t xml:space="preserve">, </w:t>
      </w:r>
      <w:r w:rsidR="00340C30" w:rsidRPr="002A77BD">
        <w:rPr>
          <w:rFonts w:ascii="Times New Roman" w:hAnsi="Times New Roman" w:cs="Times New Roman"/>
          <w:sz w:val="18"/>
          <w:szCs w:val="18"/>
        </w:rPr>
        <w:t>MV</w:t>
      </w:r>
      <w:r w:rsidR="00DF2558" w:rsidRPr="002A77BD">
        <w:rPr>
          <w:rFonts w:ascii="Times New Roman" w:hAnsi="Times New Roman" w:cs="Times New Roman"/>
          <w:sz w:val="18"/>
          <w:szCs w:val="18"/>
        </w:rPr>
        <w:t xml:space="preserve"> SR, riaditeľ</w:t>
      </w:r>
      <w:r>
        <w:rPr>
          <w:rFonts w:ascii="Times New Roman" w:hAnsi="Times New Roman" w:cs="Times New Roman"/>
          <w:sz w:val="18"/>
          <w:szCs w:val="18"/>
        </w:rPr>
        <w:t>ka</w:t>
      </w:r>
      <w:r w:rsidR="00DF2558" w:rsidRPr="002A77BD">
        <w:rPr>
          <w:rFonts w:ascii="Times New Roman" w:hAnsi="Times New Roman" w:cs="Times New Roman"/>
          <w:sz w:val="18"/>
          <w:szCs w:val="18"/>
        </w:rPr>
        <w:t xml:space="preserve"> odboru inklúzie </w:t>
      </w:r>
      <w:r w:rsidR="00340C30" w:rsidRPr="002A77BD">
        <w:rPr>
          <w:rFonts w:ascii="Times New Roman" w:hAnsi="Times New Roman" w:cs="Times New Roman"/>
          <w:sz w:val="18"/>
          <w:szCs w:val="18"/>
        </w:rPr>
        <w:t>MRK</w:t>
      </w:r>
      <w:r w:rsidR="00DF2558" w:rsidRPr="002A77BD">
        <w:rPr>
          <w:rFonts w:ascii="Times New Roman" w:hAnsi="Times New Roman" w:cs="Times New Roman"/>
          <w:sz w:val="18"/>
          <w:szCs w:val="18"/>
        </w:rPr>
        <w:t xml:space="preserve">, sekcie európskych programov </w:t>
      </w:r>
    </w:p>
    <w:p w14:paraId="4D9B2249" w14:textId="02774C16" w:rsidR="00340C30" w:rsidRPr="002A77BD" w:rsidRDefault="00340C30" w:rsidP="00DF2558">
      <w:pPr>
        <w:rPr>
          <w:rFonts w:ascii="Times New Roman" w:hAnsi="Times New Roman" w:cs="Times New Roman"/>
          <w:sz w:val="18"/>
          <w:szCs w:val="18"/>
        </w:rPr>
      </w:pPr>
      <w:r w:rsidRPr="002A77BD">
        <w:rPr>
          <w:rFonts w:ascii="Times New Roman" w:hAnsi="Times New Roman" w:cs="Times New Roman"/>
          <w:b/>
          <w:sz w:val="18"/>
          <w:szCs w:val="18"/>
        </w:rPr>
        <w:t>Albert Németh</w:t>
      </w:r>
      <w:r w:rsidRPr="002A77BD">
        <w:rPr>
          <w:rFonts w:ascii="Times New Roman" w:hAnsi="Times New Roman" w:cs="Times New Roman"/>
          <w:sz w:val="18"/>
          <w:szCs w:val="18"/>
        </w:rPr>
        <w:t>,</w:t>
      </w:r>
      <w:r w:rsidRPr="002A77BD">
        <w:rPr>
          <w:rFonts w:ascii="Times New Roman" w:hAnsi="Times New Roman" w:cs="Times New Roman"/>
          <w:b/>
          <w:sz w:val="18"/>
          <w:szCs w:val="18"/>
        </w:rPr>
        <w:t xml:space="preserve"> </w:t>
      </w:r>
      <w:r w:rsidRPr="002A77BD">
        <w:rPr>
          <w:rFonts w:ascii="Times New Roman" w:hAnsi="Times New Roman" w:cs="Times New Roman"/>
          <w:sz w:val="18"/>
          <w:szCs w:val="18"/>
        </w:rPr>
        <w:t>MPSV</w:t>
      </w:r>
      <w:r w:rsidR="00C20A5C">
        <w:rPr>
          <w:rFonts w:ascii="Times New Roman" w:hAnsi="Times New Roman" w:cs="Times New Roman"/>
          <w:sz w:val="18"/>
          <w:szCs w:val="18"/>
        </w:rPr>
        <w:t>a</w:t>
      </w:r>
      <w:r w:rsidRPr="002A77BD">
        <w:rPr>
          <w:rFonts w:ascii="Times New Roman" w:hAnsi="Times New Roman" w:cs="Times New Roman"/>
          <w:sz w:val="18"/>
          <w:szCs w:val="18"/>
        </w:rPr>
        <w:t>R SR, generálny riaditeľ sekcie fondov Európskej únie</w:t>
      </w:r>
      <w:r w:rsidR="003D6F13">
        <w:rPr>
          <w:rFonts w:ascii="Times New Roman" w:hAnsi="Times New Roman" w:cs="Times New Roman"/>
          <w:sz w:val="18"/>
          <w:szCs w:val="18"/>
        </w:rPr>
        <w:t xml:space="preserve"> </w:t>
      </w:r>
      <w:r w:rsidR="00C476E7">
        <w:rPr>
          <w:rFonts w:ascii="Times New Roman" w:hAnsi="Times New Roman" w:cs="Times New Roman"/>
          <w:sz w:val="18"/>
          <w:szCs w:val="18"/>
        </w:rPr>
        <w:t>(</w:t>
      </w:r>
      <w:r w:rsidR="003D6F13">
        <w:rPr>
          <w:rFonts w:ascii="Times New Roman" w:hAnsi="Times New Roman" w:cs="Times New Roman"/>
          <w:sz w:val="18"/>
          <w:szCs w:val="18"/>
        </w:rPr>
        <w:t>v zastúpení p. Ková</w:t>
      </w:r>
      <w:r w:rsidR="00C476E7">
        <w:rPr>
          <w:rFonts w:ascii="Times New Roman" w:hAnsi="Times New Roman" w:cs="Times New Roman"/>
          <w:sz w:val="18"/>
          <w:szCs w:val="18"/>
        </w:rPr>
        <w:t>csovej)</w:t>
      </w:r>
    </w:p>
    <w:p w14:paraId="537F3584" w14:textId="35AE96D3" w:rsidR="00340C30" w:rsidRPr="002A77BD" w:rsidRDefault="00340C30" w:rsidP="00DF2558">
      <w:pPr>
        <w:rPr>
          <w:rFonts w:ascii="Times New Roman" w:hAnsi="Times New Roman" w:cs="Times New Roman"/>
          <w:sz w:val="18"/>
          <w:szCs w:val="18"/>
        </w:rPr>
      </w:pPr>
      <w:r w:rsidRPr="002A77BD">
        <w:rPr>
          <w:rFonts w:ascii="Times New Roman" w:hAnsi="Times New Roman" w:cs="Times New Roman"/>
          <w:b/>
          <w:sz w:val="18"/>
          <w:szCs w:val="18"/>
        </w:rPr>
        <w:t>Nadežda Šebová</w:t>
      </w:r>
      <w:r w:rsidRPr="002A77BD">
        <w:rPr>
          <w:rFonts w:ascii="Times New Roman" w:hAnsi="Times New Roman" w:cs="Times New Roman"/>
          <w:sz w:val="18"/>
          <w:szCs w:val="18"/>
        </w:rPr>
        <w:t>,</w:t>
      </w:r>
      <w:r w:rsidRPr="002A77BD">
        <w:rPr>
          <w:rFonts w:ascii="Times New Roman" w:hAnsi="Times New Roman" w:cs="Times New Roman"/>
          <w:b/>
          <w:sz w:val="18"/>
          <w:szCs w:val="18"/>
        </w:rPr>
        <w:t xml:space="preserve"> </w:t>
      </w:r>
      <w:r w:rsidRPr="002A77BD">
        <w:rPr>
          <w:rFonts w:ascii="Times New Roman" w:hAnsi="Times New Roman" w:cs="Times New Roman"/>
          <w:sz w:val="18"/>
          <w:szCs w:val="18"/>
        </w:rPr>
        <w:t>MPSV</w:t>
      </w:r>
      <w:r w:rsidR="00C20A5C">
        <w:rPr>
          <w:rFonts w:ascii="Times New Roman" w:hAnsi="Times New Roman" w:cs="Times New Roman"/>
          <w:sz w:val="18"/>
          <w:szCs w:val="18"/>
        </w:rPr>
        <w:t>a</w:t>
      </w:r>
      <w:r w:rsidRPr="002A77BD">
        <w:rPr>
          <w:rFonts w:ascii="Times New Roman" w:hAnsi="Times New Roman" w:cs="Times New Roman"/>
          <w:sz w:val="18"/>
          <w:szCs w:val="18"/>
        </w:rPr>
        <w:t xml:space="preserve">R SR, </w:t>
      </w:r>
      <w:r w:rsidR="00F00AD7">
        <w:rPr>
          <w:rFonts w:ascii="Times New Roman" w:hAnsi="Times New Roman" w:cs="Times New Roman"/>
          <w:sz w:val="18"/>
          <w:szCs w:val="18"/>
        </w:rPr>
        <w:t>generálna</w:t>
      </w:r>
      <w:r w:rsidRPr="002A77BD">
        <w:rPr>
          <w:rFonts w:ascii="Times New Roman" w:hAnsi="Times New Roman" w:cs="Times New Roman"/>
          <w:sz w:val="18"/>
          <w:szCs w:val="18"/>
        </w:rPr>
        <w:t xml:space="preserve"> riaditeľ</w:t>
      </w:r>
      <w:r w:rsidR="00F00AD7">
        <w:rPr>
          <w:rFonts w:ascii="Times New Roman" w:hAnsi="Times New Roman" w:cs="Times New Roman"/>
          <w:sz w:val="18"/>
          <w:szCs w:val="18"/>
        </w:rPr>
        <w:t>ka</w:t>
      </w:r>
      <w:r w:rsidRPr="002A77BD">
        <w:rPr>
          <w:rFonts w:ascii="Times New Roman" w:hAnsi="Times New Roman" w:cs="Times New Roman"/>
          <w:sz w:val="18"/>
          <w:szCs w:val="18"/>
        </w:rPr>
        <w:t xml:space="preserve"> sekcie sociálnej a rodinnej politiky</w:t>
      </w:r>
    </w:p>
    <w:p w14:paraId="5234F17A" w14:textId="77777777" w:rsidR="00340C30" w:rsidRPr="002A77BD" w:rsidRDefault="00340C30" w:rsidP="00340C30">
      <w:pPr>
        <w:rPr>
          <w:rFonts w:ascii="Times New Roman" w:hAnsi="Times New Roman" w:cs="Times New Roman"/>
          <w:sz w:val="18"/>
          <w:szCs w:val="18"/>
        </w:rPr>
      </w:pPr>
      <w:r w:rsidRPr="002A77BD">
        <w:rPr>
          <w:rFonts w:ascii="Times New Roman" w:hAnsi="Times New Roman" w:cs="Times New Roman"/>
          <w:b/>
          <w:sz w:val="18"/>
          <w:szCs w:val="18"/>
        </w:rPr>
        <w:t>Veronika Paľková</w:t>
      </w:r>
      <w:r w:rsidRPr="002A77BD">
        <w:rPr>
          <w:rFonts w:ascii="Times New Roman" w:hAnsi="Times New Roman" w:cs="Times New Roman"/>
          <w:sz w:val="18"/>
          <w:szCs w:val="18"/>
        </w:rPr>
        <w:t>,</w:t>
      </w:r>
      <w:r w:rsidRPr="002A77BD">
        <w:rPr>
          <w:rFonts w:ascii="Times New Roman" w:hAnsi="Times New Roman" w:cs="Times New Roman"/>
          <w:b/>
          <w:sz w:val="18"/>
          <w:szCs w:val="18"/>
        </w:rPr>
        <w:t xml:space="preserve"> </w:t>
      </w:r>
      <w:r w:rsidRPr="002A77BD">
        <w:rPr>
          <w:rFonts w:ascii="Times New Roman" w:hAnsi="Times New Roman" w:cs="Times New Roman"/>
          <w:sz w:val="18"/>
          <w:szCs w:val="18"/>
        </w:rPr>
        <w:t>MŠVVŠ SR,</w:t>
      </w:r>
      <w:r w:rsidRPr="002A77BD">
        <w:rPr>
          <w:rFonts w:ascii="Times New Roman" w:hAnsi="Times New Roman" w:cs="Times New Roman"/>
          <w:b/>
          <w:sz w:val="18"/>
          <w:szCs w:val="18"/>
        </w:rPr>
        <w:t xml:space="preserve"> </w:t>
      </w:r>
      <w:r w:rsidRPr="002A77BD">
        <w:rPr>
          <w:rFonts w:ascii="Times New Roman" w:hAnsi="Times New Roman" w:cs="Times New Roman"/>
          <w:sz w:val="18"/>
          <w:szCs w:val="18"/>
        </w:rPr>
        <w:t>riaditeľka odboru pre OP Vzdelávanie</w:t>
      </w:r>
    </w:p>
    <w:p w14:paraId="5420BE12" w14:textId="50163BD6" w:rsidR="00340C30" w:rsidRPr="002A77BD" w:rsidRDefault="00340C30" w:rsidP="00340C30">
      <w:pPr>
        <w:rPr>
          <w:rFonts w:ascii="Times New Roman" w:hAnsi="Times New Roman" w:cs="Times New Roman"/>
          <w:sz w:val="18"/>
          <w:szCs w:val="18"/>
        </w:rPr>
      </w:pPr>
      <w:r w:rsidRPr="002A77BD">
        <w:rPr>
          <w:rFonts w:ascii="Times New Roman" w:hAnsi="Times New Roman" w:cs="Times New Roman"/>
          <w:b/>
          <w:sz w:val="18"/>
          <w:szCs w:val="18"/>
        </w:rPr>
        <w:t xml:space="preserve">Edmund Škorvaga, </w:t>
      </w:r>
      <w:r w:rsidRPr="002A77BD">
        <w:rPr>
          <w:rFonts w:ascii="Times New Roman" w:hAnsi="Times New Roman" w:cs="Times New Roman"/>
          <w:sz w:val="18"/>
          <w:szCs w:val="18"/>
        </w:rPr>
        <w:t>MZ SR,</w:t>
      </w:r>
      <w:r w:rsidRPr="002A77BD">
        <w:rPr>
          <w:rFonts w:ascii="Times New Roman" w:hAnsi="Times New Roman" w:cs="Times New Roman"/>
          <w:b/>
          <w:sz w:val="18"/>
          <w:szCs w:val="18"/>
        </w:rPr>
        <w:t xml:space="preserve"> </w:t>
      </w:r>
      <w:proofErr w:type="spellStart"/>
      <w:r w:rsidR="00C476E7">
        <w:rPr>
          <w:rFonts w:ascii="Times New Roman" w:hAnsi="Times New Roman" w:cs="Times New Roman"/>
          <w:sz w:val="18"/>
          <w:szCs w:val="18"/>
        </w:rPr>
        <w:t>zast</w:t>
      </w:r>
      <w:proofErr w:type="spellEnd"/>
      <w:r w:rsidR="00C476E7">
        <w:rPr>
          <w:rFonts w:ascii="Times New Roman" w:hAnsi="Times New Roman" w:cs="Times New Roman"/>
          <w:sz w:val="18"/>
          <w:szCs w:val="18"/>
        </w:rPr>
        <w:t>.</w:t>
      </w:r>
      <w:r w:rsidRPr="002A77BD">
        <w:rPr>
          <w:rFonts w:ascii="Times New Roman" w:hAnsi="Times New Roman" w:cs="Times New Roman"/>
          <w:sz w:val="18"/>
          <w:szCs w:val="18"/>
        </w:rPr>
        <w:t xml:space="preserve"> generálny riaditeľ</w:t>
      </w:r>
      <w:r w:rsidR="00631ED4">
        <w:rPr>
          <w:rFonts w:ascii="Times New Roman" w:hAnsi="Times New Roman" w:cs="Times New Roman"/>
          <w:sz w:val="18"/>
          <w:szCs w:val="18"/>
        </w:rPr>
        <w:t>,</w:t>
      </w:r>
      <w:r w:rsidRPr="002A77BD">
        <w:rPr>
          <w:rFonts w:ascii="Times New Roman" w:hAnsi="Times New Roman" w:cs="Times New Roman"/>
          <w:sz w:val="18"/>
          <w:szCs w:val="18"/>
        </w:rPr>
        <w:t xml:space="preserve"> Sekcia európskych programov a</w:t>
      </w:r>
      <w:r w:rsidR="00C476E7">
        <w:rPr>
          <w:rFonts w:ascii="Times New Roman" w:hAnsi="Times New Roman" w:cs="Times New Roman"/>
          <w:sz w:val="18"/>
          <w:szCs w:val="18"/>
        </w:rPr>
        <w:t> </w:t>
      </w:r>
      <w:r w:rsidRPr="002A77BD">
        <w:rPr>
          <w:rFonts w:ascii="Times New Roman" w:hAnsi="Times New Roman" w:cs="Times New Roman"/>
          <w:sz w:val="18"/>
          <w:szCs w:val="18"/>
        </w:rPr>
        <w:t>projektov</w:t>
      </w:r>
      <w:r w:rsidR="00C476E7">
        <w:rPr>
          <w:rFonts w:ascii="Times New Roman" w:hAnsi="Times New Roman" w:cs="Times New Roman"/>
          <w:sz w:val="18"/>
          <w:szCs w:val="18"/>
        </w:rPr>
        <w:t xml:space="preserve"> (v zastúpení p. </w:t>
      </w:r>
      <w:proofErr w:type="spellStart"/>
      <w:r w:rsidR="00C476E7">
        <w:rPr>
          <w:rFonts w:ascii="Times New Roman" w:hAnsi="Times New Roman" w:cs="Times New Roman"/>
          <w:sz w:val="18"/>
          <w:szCs w:val="18"/>
        </w:rPr>
        <w:t>Ferjančíka</w:t>
      </w:r>
      <w:proofErr w:type="spellEnd"/>
      <w:r w:rsidR="00C476E7">
        <w:rPr>
          <w:rFonts w:ascii="Times New Roman" w:hAnsi="Times New Roman" w:cs="Times New Roman"/>
          <w:sz w:val="18"/>
          <w:szCs w:val="18"/>
        </w:rPr>
        <w:t>)</w:t>
      </w:r>
    </w:p>
    <w:p w14:paraId="07288FD6" w14:textId="11489A89" w:rsidR="00340C30" w:rsidRPr="002A77BD" w:rsidRDefault="00B544E6" w:rsidP="00340C30">
      <w:pPr>
        <w:rPr>
          <w:rFonts w:ascii="Times New Roman" w:hAnsi="Times New Roman" w:cs="Times New Roman"/>
          <w:sz w:val="18"/>
          <w:szCs w:val="18"/>
        </w:rPr>
      </w:pPr>
      <w:r>
        <w:rPr>
          <w:rFonts w:ascii="Times New Roman" w:hAnsi="Times New Roman" w:cs="Times New Roman"/>
          <w:b/>
          <w:sz w:val="18"/>
          <w:szCs w:val="18"/>
        </w:rPr>
        <w:t xml:space="preserve">Emil Pícha, </w:t>
      </w:r>
      <w:r w:rsidRPr="00B32383">
        <w:rPr>
          <w:rFonts w:ascii="Times New Roman" w:hAnsi="Times New Roman" w:cs="Times New Roman"/>
          <w:sz w:val="18"/>
          <w:szCs w:val="18"/>
        </w:rPr>
        <w:t>MPRV SR</w:t>
      </w:r>
      <w:r w:rsidRPr="00B32383">
        <w:rPr>
          <w:rFonts w:ascii="Times New Roman" w:hAnsi="Times New Roman" w:cs="Times New Roman"/>
          <w:b/>
          <w:sz w:val="18"/>
          <w:szCs w:val="18"/>
        </w:rPr>
        <w:t xml:space="preserve"> </w:t>
      </w:r>
      <w:r w:rsidR="009A4F3C">
        <w:rPr>
          <w:rFonts w:ascii="Times New Roman" w:hAnsi="Times New Roman" w:cs="Times New Roman"/>
          <w:sz w:val="18"/>
          <w:szCs w:val="18"/>
        </w:rPr>
        <w:t>riaditeľ kanc. GR S</w:t>
      </w:r>
      <w:r>
        <w:rPr>
          <w:rFonts w:ascii="Times New Roman" w:hAnsi="Times New Roman" w:cs="Times New Roman"/>
          <w:sz w:val="18"/>
          <w:szCs w:val="18"/>
        </w:rPr>
        <w:t>ekcie riadenia programov</w:t>
      </w:r>
      <w:r w:rsidRPr="00B32383">
        <w:rPr>
          <w:rFonts w:ascii="Times New Roman" w:hAnsi="Times New Roman" w:cs="Times New Roman"/>
          <w:sz w:val="18"/>
          <w:szCs w:val="18"/>
        </w:rPr>
        <w:t xml:space="preserve"> </w:t>
      </w:r>
      <w:r w:rsidR="003D6F13">
        <w:rPr>
          <w:rFonts w:ascii="Times New Roman" w:hAnsi="Times New Roman" w:cs="Times New Roman"/>
          <w:sz w:val="18"/>
          <w:szCs w:val="18"/>
        </w:rPr>
        <w:t>regionálneho rozvoja</w:t>
      </w:r>
    </w:p>
    <w:p w14:paraId="3A22A94F" w14:textId="563AB0F4" w:rsidR="00901906" w:rsidRPr="002A77BD" w:rsidRDefault="00901906" w:rsidP="00340C30">
      <w:pPr>
        <w:rPr>
          <w:rFonts w:ascii="Times New Roman" w:hAnsi="Times New Roman" w:cs="Times New Roman"/>
          <w:sz w:val="18"/>
          <w:szCs w:val="18"/>
        </w:rPr>
      </w:pPr>
      <w:r w:rsidRPr="00810C6D">
        <w:rPr>
          <w:rFonts w:ascii="Times New Roman" w:hAnsi="Times New Roman" w:cs="Times New Roman"/>
          <w:b/>
          <w:sz w:val="18"/>
          <w:szCs w:val="18"/>
        </w:rPr>
        <w:t xml:space="preserve">Ľubomír </w:t>
      </w:r>
      <w:proofErr w:type="spellStart"/>
      <w:r w:rsidRPr="00810C6D">
        <w:rPr>
          <w:rFonts w:ascii="Times New Roman" w:hAnsi="Times New Roman" w:cs="Times New Roman"/>
          <w:b/>
          <w:sz w:val="18"/>
          <w:szCs w:val="18"/>
        </w:rPr>
        <w:t>Lörincz</w:t>
      </w:r>
      <w:proofErr w:type="spellEnd"/>
      <w:r w:rsidRPr="00810C6D">
        <w:rPr>
          <w:rFonts w:ascii="Times New Roman" w:hAnsi="Times New Roman" w:cs="Times New Roman"/>
          <w:sz w:val="18"/>
          <w:szCs w:val="18"/>
        </w:rPr>
        <w:t>, ZMOS</w:t>
      </w:r>
      <w:r w:rsidRPr="002A77BD">
        <w:rPr>
          <w:rFonts w:ascii="Times New Roman" w:hAnsi="Times New Roman" w:cs="Times New Roman"/>
          <w:sz w:val="18"/>
          <w:szCs w:val="18"/>
        </w:rPr>
        <w:t xml:space="preserve">, podpredseda </w:t>
      </w:r>
      <w:r w:rsidR="00810C6D">
        <w:rPr>
          <w:rFonts w:ascii="Times New Roman" w:hAnsi="Times New Roman" w:cs="Times New Roman"/>
          <w:sz w:val="18"/>
          <w:szCs w:val="18"/>
        </w:rPr>
        <w:t>(v zastúpení p. Konečného)</w:t>
      </w:r>
    </w:p>
    <w:p w14:paraId="5EC607C0" w14:textId="77777777" w:rsidR="00901906" w:rsidRPr="002A77BD" w:rsidRDefault="00901906" w:rsidP="00340C30">
      <w:pPr>
        <w:rPr>
          <w:rFonts w:ascii="Times New Roman" w:hAnsi="Times New Roman" w:cs="Times New Roman"/>
          <w:sz w:val="18"/>
          <w:szCs w:val="18"/>
        </w:rPr>
      </w:pPr>
      <w:r w:rsidRPr="002A77BD">
        <w:rPr>
          <w:rFonts w:ascii="Times New Roman" w:hAnsi="Times New Roman" w:cs="Times New Roman"/>
          <w:b/>
          <w:sz w:val="18"/>
          <w:szCs w:val="18"/>
        </w:rPr>
        <w:t>Klára Orgovánová</w:t>
      </w:r>
      <w:r w:rsidRPr="002A77BD">
        <w:rPr>
          <w:rFonts w:ascii="Times New Roman" w:hAnsi="Times New Roman" w:cs="Times New Roman"/>
          <w:sz w:val="18"/>
          <w:szCs w:val="18"/>
        </w:rPr>
        <w:t xml:space="preserve">, Rómsky inštitút – </w:t>
      </w:r>
      <w:proofErr w:type="spellStart"/>
      <w:r w:rsidRPr="002A77BD">
        <w:rPr>
          <w:rFonts w:ascii="Times New Roman" w:hAnsi="Times New Roman" w:cs="Times New Roman"/>
          <w:sz w:val="18"/>
          <w:szCs w:val="18"/>
        </w:rPr>
        <w:t>Roma</w:t>
      </w:r>
      <w:proofErr w:type="spellEnd"/>
      <w:r w:rsidRPr="002A77BD">
        <w:rPr>
          <w:rFonts w:ascii="Times New Roman" w:hAnsi="Times New Roman" w:cs="Times New Roman"/>
          <w:sz w:val="18"/>
          <w:szCs w:val="18"/>
        </w:rPr>
        <w:t xml:space="preserve"> </w:t>
      </w:r>
      <w:proofErr w:type="spellStart"/>
      <w:r w:rsidRPr="002A77BD">
        <w:rPr>
          <w:rFonts w:ascii="Times New Roman" w:hAnsi="Times New Roman" w:cs="Times New Roman"/>
          <w:sz w:val="18"/>
          <w:szCs w:val="18"/>
        </w:rPr>
        <w:t>Institute</w:t>
      </w:r>
      <w:proofErr w:type="spellEnd"/>
      <w:r w:rsidRPr="002A77BD">
        <w:rPr>
          <w:rFonts w:ascii="Times New Roman" w:hAnsi="Times New Roman" w:cs="Times New Roman"/>
          <w:sz w:val="18"/>
          <w:szCs w:val="18"/>
        </w:rPr>
        <w:t>, n.o., riaditeľka</w:t>
      </w:r>
    </w:p>
    <w:p w14:paraId="7E9C3C57" w14:textId="77777777" w:rsidR="00901906" w:rsidRPr="002A77BD" w:rsidRDefault="00C66608" w:rsidP="00340C30">
      <w:pPr>
        <w:rPr>
          <w:rFonts w:ascii="Times New Roman" w:hAnsi="Times New Roman" w:cs="Times New Roman"/>
          <w:sz w:val="18"/>
          <w:szCs w:val="18"/>
        </w:rPr>
      </w:pPr>
      <w:r w:rsidRPr="002A77BD">
        <w:rPr>
          <w:rFonts w:ascii="Times New Roman" w:hAnsi="Times New Roman" w:cs="Times New Roman"/>
          <w:b/>
          <w:sz w:val="18"/>
          <w:szCs w:val="18"/>
        </w:rPr>
        <w:t xml:space="preserve">Jozef </w:t>
      </w:r>
      <w:proofErr w:type="spellStart"/>
      <w:r w:rsidRPr="002A77BD">
        <w:rPr>
          <w:rFonts w:ascii="Times New Roman" w:hAnsi="Times New Roman" w:cs="Times New Roman"/>
          <w:b/>
          <w:sz w:val="18"/>
          <w:szCs w:val="18"/>
        </w:rPr>
        <w:t>Miškolci</w:t>
      </w:r>
      <w:proofErr w:type="spellEnd"/>
      <w:r w:rsidRPr="002A77BD">
        <w:rPr>
          <w:rFonts w:ascii="Times New Roman" w:hAnsi="Times New Roman" w:cs="Times New Roman"/>
          <w:sz w:val="18"/>
          <w:szCs w:val="18"/>
        </w:rPr>
        <w:t>, Inštitút pre dobre spravovanú spoločnosť</w:t>
      </w:r>
    </w:p>
    <w:p w14:paraId="555E7E69" w14:textId="77777777" w:rsidR="00340C30" w:rsidRPr="002A77BD" w:rsidRDefault="00C66608" w:rsidP="00DF2558">
      <w:pPr>
        <w:rPr>
          <w:rFonts w:ascii="Times New Roman" w:hAnsi="Times New Roman" w:cs="Times New Roman"/>
          <w:sz w:val="18"/>
          <w:szCs w:val="18"/>
        </w:rPr>
      </w:pPr>
      <w:r w:rsidRPr="002A77BD">
        <w:rPr>
          <w:rFonts w:ascii="Times New Roman" w:hAnsi="Times New Roman" w:cs="Times New Roman"/>
          <w:b/>
          <w:sz w:val="18"/>
          <w:szCs w:val="18"/>
        </w:rPr>
        <w:t xml:space="preserve">Mária Milková, </w:t>
      </w:r>
      <w:r w:rsidRPr="002A77BD">
        <w:rPr>
          <w:rFonts w:ascii="Times New Roman" w:hAnsi="Times New Roman" w:cs="Times New Roman"/>
          <w:sz w:val="18"/>
          <w:szCs w:val="18"/>
        </w:rPr>
        <w:t>Úrad splnomocnenca vlády SR pre rozvoj občianskej spoločnosti</w:t>
      </w:r>
    </w:p>
    <w:p w14:paraId="252470BE" w14:textId="77777777" w:rsidR="00C66608" w:rsidRPr="002A77BD" w:rsidRDefault="00BE1252" w:rsidP="00DF2558">
      <w:pPr>
        <w:rPr>
          <w:rFonts w:ascii="Times New Roman" w:hAnsi="Times New Roman" w:cs="Times New Roman"/>
          <w:b/>
          <w:sz w:val="18"/>
          <w:szCs w:val="18"/>
        </w:rPr>
      </w:pPr>
      <w:r w:rsidRPr="002A77BD">
        <w:rPr>
          <w:rFonts w:ascii="Times New Roman" w:hAnsi="Times New Roman" w:cs="Times New Roman"/>
          <w:b/>
          <w:sz w:val="18"/>
          <w:szCs w:val="18"/>
        </w:rPr>
        <w:t xml:space="preserve">Imrich Holečko, </w:t>
      </w:r>
      <w:r w:rsidRPr="002A77BD">
        <w:rPr>
          <w:rFonts w:ascii="Times New Roman" w:hAnsi="Times New Roman" w:cs="Times New Roman"/>
          <w:sz w:val="18"/>
          <w:szCs w:val="18"/>
        </w:rPr>
        <w:t xml:space="preserve">Komora mimovládnych neziskových organizácií, Ľudia a perspektíva, </w:t>
      </w:r>
      <w:proofErr w:type="spellStart"/>
      <w:r w:rsidRPr="002A77BD">
        <w:rPr>
          <w:rFonts w:ascii="Times New Roman" w:hAnsi="Times New Roman" w:cs="Times New Roman"/>
          <w:sz w:val="18"/>
          <w:szCs w:val="18"/>
        </w:rPr>
        <w:t>o.z</w:t>
      </w:r>
      <w:proofErr w:type="spellEnd"/>
      <w:r w:rsidRPr="002A77BD">
        <w:rPr>
          <w:rFonts w:ascii="Times New Roman" w:hAnsi="Times New Roman" w:cs="Times New Roman"/>
          <w:sz w:val="18"/>
          <w:szCs w:val="18"/>
        </w:rPr>
        <w:t>.</w:t>
      </w:r>
    </w:p>
    <w:p w14:paraId="0205E066" w14:textId="77777777" w:rsidR="00C66608" w:rsidRPr="002A77BD" w:rsidRDefault="00C66608" w:rsidP="00DF2558">
      <w:pPr>
        <w:rPr>
          <w:rFonts w:ascii="Times New Roman" w:hAnsi="Times New Roman" w:cs="Times New Roman"/>
          <w:b/>
          <w:sz w:val="18"/>
          <w:szCs w:val="18"/>
        </w:rPr>
      </w:pPr>
    </w:p>
    <w:p w14:paraId="367E6573" w14:textId="77777777" w:rsidR="00BE1252" w:rsidRPr="002A77BD" w:rsidRDefault="00DF2558" w:rsidP="00DF2558">
      <w:pPr>
        <w:rPr>
          <w:rFonts w:ascii="Times New Roman" w:hAnsi="Times New Roman" w:cs="Times New Roman"/>
          <w:b/>
          <w:sz w:val="18"/>
          <w:szCs w:val="18"/>
        </w:rPr>
      </w:pPr>
      <w:r w:rsidRPr="002A77BD">
        <w:rPr>
          <w:rFonts w:ascii="Times New Roman" w:hAnsi="Times New Roman" w:cs="Times New Roman"/>
          <w:b/>
          <w:sz w:val="18"/>
          <w:szCs w:val="18"/>
          <w:u w:val="single"/>
        </w:rPr>
        <w:t>Neprítomní členovia:</w:t>
      </w:r>
      <w:r w:rsidR="00BE1252" w:rsidRPr="002A77BD">
        <w:rPr>
          <w:rFonts w:ascii="Times New Roman" w:hAnsi="Times New Roman" w:cs="Times New Roman"/>
          <w:b/>
          <w:sz w:val="18"/>
          <w:szCs w:val="18"/>
        </w:rPr>
        <w:t xml:space="preserve"> </w:t>
      </w:r>
    </w:p>
    <w:p w14:paraId="2A06AFB1" w14:textId="77777777" w:rsidR="00DF2558" w:rsidRDefault="00BE1252" w:rsidP="00DF2558">
      <w:pPr>
        <w:rPr>
          <w:rFonts w:ascii="Times New Roman" w:hAnsi="Times New Roman" w:cs="Times New Roman"/>
          <w:sz w:val="18"/>
          <w:szCs w:val="18"/>
        </w:rPr>
      </w:pPr>
      <w:r w:rsidRPr="002A77BD">
        <w:rPr>
          <w:rFonts w:ascii="Times New Roman" w:hAnsi="Times New Roman" w:cs="Times New Roman"/>
          <w:b/>
          <w:sz w:val="18"/>
          <w:szCs w:val="18"/>
        </w:rPr>
        <w:t>Zuzana Kusá</w:t>
      </w:r>
      <w:r w:rsidRPr="002A77BD">
        <w:rPr>
          <w:rFonts w:ascii="Times New Roman" w:hAnsi="Times New Roman" w:cs="Times New Roman"/>
          <w:sz w:val="18"/>
          <w:szCs w:val="18"/>
        </w:rPr>
        <w:t>, SAV, Sociologický ústav, samostatná vedecká pracovníčka</w:t>
      </w:r>
    </w:p>
    <w:p w14:paraId="11888575" w14:textId="4C73BFE3" w:rsidR="00810C6D" w:rsidRDefault="00810C6D" w:rsidP="00DF2558">
      <w:pPr>
        <w:rPr>
          <w:rFonts w:ascii="Times New Roman" w:hAnsi="Times New Roman" w:cs="Times New Roman"/>
          <w:sz w:val="18"/>
          <w:szCs w:val="18"/>
        </w:rPr>
      </w:pPr>
      <w:r w:rsidRPr="00810C6D">
        <w:rPr>
          <w:rFonts w:ascii="Times New Roman" w:hAnsi="Times New Roman" w:cs="Times New Roman"/>
          <w:b/>
          <w:sz w:val="18"/>
          <w:szCs w:val="18"/>
        </w:rPr>
        <w:t xml:space="preserve">Mária </w:t>
      </w:r>
      <w:proofErr w:type="spellStart"/>
      <w:r w:rsidRPr="00810C6D">
        <w:rPr>
          <w:rFonts w:ascii="Times New Roman" w:hAnsi="Times New Roman" w:cs="Times New Roman"/>
          <w:b/>
          <w:sz w:val="18"/>
          <w:szCs w:val="18"/>
        </w:rPr>
        <w:t>Malová</w:t>
      </w:r>
      <w:proofErr w:type="spellEnd"/>
      <w:r w:rsidRPr="00810C6D">
        <w:rPr>
          <w:rFonts w:ascii="Times New Roman" w:hAnsi="Times New Roman" w:cs="Times New Roman"/>
          <w:sz w:val="18"/>
          <w:szCs w:val="18"/>
        </w:rPr>
        <w:t>, Rada vlády SR pre ľudské práva, národnostné menšiny a rodovú rovnosť</w:t>
      </w:r>
    </w:p>
    <w:p w14:paraId="0F95517E" w14:textId="02CA1E00" w:rsidR="00810C6D" w:rsidRPr="002A77BD" w:rsidRDefault="00810C6D" w:rsidP="00DF2558">
      <w:pPr>
        <w:rPr>
          <w:rFonts w:ascii="Times New Roman" w:hAnsi="Times New Roman" w:cs="Times New Roman"/>
          <w:sz w:val="18"/>
          <w:szCs w:val="18"/>
        </w:rPr>
      </w:pPr>
      <w:r w:rsidRPr="00810C6D">
        <w:rPr>
          <w:rFonts w:ascii="Times New Roman" w:hAnsi="Times New Roman" w:cs="Times New Roman"/>
          <w:b/>
          <w:sz w:val="18"/>
          <w:szCs w:val="18"/>
        </w:rPr>
        <w:t xml:space="preserve">Ingrid </w:t>
      </w:r>
      <w:proofErr w:type="spellStart"/>
      <w:r w:rsidRPr="00810C6D">
        <w:rPr>
          <w:rFonts w:ascii="Times New Roman" w:hAnsi="Times New Roman" w:cs="Times New Roman"/>
          <w:b/>
          <w:sz w:val="18"/>
          <w:szCs w:val="18"/>
        </w:rPr>
        <w:t>Kosová</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Quo</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Vadis</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o.z</w:t>
      </w:r>
      <w:proofErr w:type="spellEnd"/>
      <w:r>
        <w:rPr>
          <w:rFonts w:ascii="Times New Roman" w:hAnsi="Times New Roman" w:cs="Times New Roman"/>
          <w:sz w:val="18"/>
          <w:szCs w:val="18"/>
        </w:rPr>
        <w:t>., štatutárny zástupca</w:t>
      </w:r>
    </w:p>
    <w:p w14:paraId="5D8EEBA5" w14:textId="77777777" w:rsidR="00BE1252" w:rsidRPr="002A77BD" w:rsidRDefault="00BE1252" w:rsidP="00DF2558">
      <w:pPr>
        <w:rPr>
          <w:rFonts w:ascii="Times New Roman" w:hAnsi="Times New Roman" w:cs="Times New Roman"/>
          <w:sz w:val="18"/>
          <w:szCs w:val="18"/>
        </w:rPr>
      </w:pPr>
    </w:p>
    <w:p w14:paraId="4EF30AAF" w14:textId="77777777" w:rsidR="00BE1252" w:rsidRPr="002A77BD" w:rsidRDefault="00650104" w:rsidP="00DF2558">
      <w:pPr>
        <w:rPr>
          <w:rFonts w:ascii="Times New Roman" w:hAnsi="Times New Roman" w:cs="Times New Roman"/>
          <w:b/>
          <w:sz w:val="18"/>
          <w:szCs w:val="18"/>
          <w:u w:val="single"/>
        </w:rPr>
      </w:pPr>
      <w:r w:rsidRPr="002A77BD">
        <w:rPr>
          <w:rFonts w:ascii="Times New Roman" w:hAnsi="Times New Roman" w:cs="Times New Roman"/>
          <w:b/>
          <w:sz w:val="18"/>
          <w:szCs w:val="18"/>
          <w:u w:val="single"/>
        </w:rPr>
        <w:t>Prítomní</w:t>
      </w:r>
      <w:r w:rsidR="00BE1252" w:rsidRPr="002A77BD">
        <w:rPr>
          <w:rFonts w:ascii="Times New Roman" w:hAnsi="Times New Roman" w:cs="Times New Roman"/>
          <w:b/>
          <w:sz w:val="18"/>
          <w:szCs w:val="18"/>
          <w:u w:val="single"/>
        </w:rPr>
        <w:t xml:space="preserve"> pozorovatelia bez hlasovacieho práva:</w:t>
      </w:r>
    </w:p>
    <w:p w14:paraId="1CAE149B" w14:textId="77777777" w:rsidR="00E46A2D" w:rsidRDefault="00650104" w:rsidP="00E46A2D">
      <w:pPr>
        <w:jc w:val="both"/>
        <w:rPr>
          <w:rFonts w:ascii="Times New Roman" w:hAnsi="Times New Roman" w:cs="Times New Roman"/>
          <w:sz w:val="18"/>
          <w:szCs w:val="18"/>
        </w:rPr>
      </w:pPr>
      <w:r w:rsidRPr="002A77BD">
        <w:rPr>
          <w:rFonts w:ascii="Times New Roman" w:hAnsi="Times New Roman" w:cs="Times New Roman"/>
          <w:b/>
          <w:sz w:val="18"/>
          <w:szCs w:val="18"/>
        </w:rPr>
        <w:t xml:space="preserve">Andrea Bučková, </w:t>
      </w:r>
      <w:r w:rsidRPr="002A77BD">
        <w:rPr>
          <w:rFonts w:ascii="Times New Roman" w:hAnsi="Times New Roman" w:cs="Times New Roman"/>
          <w:sz w:val="18"/>
          <w:szCs w:val="18"/>
        </w:rPr>
        <w:t xml:space="preserve">ÚSVRK, riaditeľka odboru </w:t>
      </w:r>
      <w:r w:rsidR="00E46A2D">
        <w:rPr>
          <w:rFonts w:ascii="Times New Roman" w:hAnsi="Times New Roman" w:cs="Times New Roman"/>
          <w:sz w:val="18"/>
          <w:szCs w:val="18"/>
        </w:rPr>
        <w:t>rozvojových projektov, monitorovania a hodnotenia (v zastúpení splnomocnenca vlády SR pre rómske komunity)</w:t>
      </w:r>
    </w:p>
    <w:p w14:paraId="6559CA26" w14:textId="5D594710" w:rsidR="00810C6D" w:rsidRPr="002A77BD" w:rsidRDefault="00C20A5C" w:rsidP="00E46A2D">
      <w:pPr>
        <w:spacing w:after="0"/>
        <w:jc w:val="both"/>
        <w:rPr>
          <w:rFonts w:ascii="Times New Roman" w:hAnsi="Times New Roman" w:cs="Times New Roman"/>
          <w:sz w:val="18"/>
          <w:szCs w:val="18"/>
        </w:rPr>
      </w:pPr>
      <w:r>
        <w:rPr>
          <w:rFonts w:ascii="Times New Roman" w:hAnsi="Times New Roman" w:cs="Times New Roman"/>
          <w:b/>
          <w:sz w:val="18"/>
          <w:szCs w:val="18"/>
        </w:rPr>
        <w:t>Zdenka Kurčíková,</w:t>
      </w:r>
      <w:r w:rsidR="00810C6D" w:rsidRPr="002A77BD">
        <w:rPr>
          <w:rFonts w:ascii="Times New Roman" w:hAnsi="Times New Roman" w:cs="Times New Roman"/>
          <w:b/>
          <w:sz w:val="18"/>
          <w:szCs w:val="18"/>
        </w:rPr>
        <w:t xml:space="preserve"> Ivana Ďuricová</w:t>
      </w:r>
      <w:r w:rsidR="00810C6D" w:rsidRPr="002A77BD">
        <w:rPr>
          <w:rFonts w:ascii="Times New Roman" w:hAnsi="Times New Roman" w:cs="Times New Roman"/>
          <w:sz w:val="18"/>
          <w:szCs w:val="18"/>
        </w:rPr>
        <w:t>, MŽP SR, manažérky programovania, Oddelenie programovania a monitorovania,</w:t>
      </w:r>
    </w:p>
    <w:p w14:paraId="34A2D1DD" w14:textId="40ACFCDB" w:rsidR="00810C6D" w:rsidRDefault="00810C6D" w:rsidP="00E46A2D">
      <w:pPr>
        <w:spacing w:after="0"/>
        <w:jc w:val="both"/>
        <w:rPr>
          <w:rFonts w:ascii="Times New Roman" w:hAnsi="Times New Roman" w:cs="Times New Roman"/>
          <w:sz w:val="18"/>
          <w:szCs w:val="18"/>
        </w:rPr>
      </w:pPr>
      <w:r w:rsidRPr="002A77BD">
        <w:rPr>
          <w:rFonts w:ascii="Times New Roman" w:hAnsi="Times New Roman" w:cs="Times New Roman"/>
          <w:sz w:val="18"/>
          <w:szCs w:val="18"/>
        </w:rPr>
        <w:t>Odbor riadenia programov, Sekcia environmentálnych programov a projektov</w:t>
      </w:r>
    </w:p>
    <w:p w14:paraId="16A14905" w14:textId="77777777" w:rsidR="00311391" w:rsidRPr="002A77BD" w:rsidRDefault="00311391" w:rsidP="00E46A2D">
      <w:pPr>
        <w:jc w:val="both"/>
        <w:rPr>
          <w:rFonts w:ascii="Times New Roman" w:hAnsi="Times New Roman" w:cs="Times New Roman"/>
          <w:sz w:val="18"/>
          <w:szCs w:val="18"/>
        </w:rPr>
      </w:pPr>
    </w:p>
    <w:p w14:paraId="111BA56B" w14:textId="77777777" w:rsidR="00810C6D" w:rsidRDefault="00650104" w:rsidP="00810C6D">
      <w:pPr>
        <w:rPr>
          <w:rFonts w:ascii="Times New Roman" w:hAnsi="Times New Roman" w:cs="Times New Roman"/>
          <w:b/>
          <w:sz w:val="18"/>
          <w:szCs w:val="18"/>
        </w:rPr>
      </w:pPr>
      <w:r w:rsidRPr="002A77BD">
        <w:rPr>
          <w:rFonts w:ascii="Times New Roman" w:hAnsi="Times New Roman" w:cs="Times New Roman"/>
          <w:b/>
          <w:sz w:val="18"/>
          <w:szCs w:val="18"/>
          <w:u w:val="single"/>
        </w:rPr>
        <w:t>Neprítomní pozorovatelia bez hlasovacieho práva:</w:t>
      </w:r>
      <w:r w:rsidR="00810C6D" w:rsidRPr="00810C6D">
        <w:rPr>
          <w:rFonts w:ascii="Times New Roman" w:hAnsi="Times New Roman" w:cs="Times New Roman"/>
          <w:b/>
          <w:sz w:val="18"/>
          <w:szCs w:val="18"/>
        </w:rPr>
        <w:t xml:space="preserve"> </w:t>
      </w:r>
    </w:p>
    <w:p w14:paraId="73DAB6C8" w14:textId="6CA5A8A0" w:rsidR="00810C6D" w:rsidRDefault="00810C6D" w:rsidP="00810C6D">
      <w:pPr>
        <w:rPr>
          <w:rFonts w:ascii="Times New Roman" w:hAnsi="Times New Roman" w:cs="Times New Roman"/>
          <w:sz w:val="18"/>
          <w:szCs w:val="18"/>
        </w:rPr>
      </w:pPr>
      <w:r w:rsidRPr="002A77BD">
        <w:rPr>
          <w:rFonts w:ascii="Times New Roman" w:hAnsi="Times New Roman" w:cs="Times New Roman"/>
          <w:b/>
          <w:sz w:val="18"/>
          <w:szCs w:val="18"/>
        </w:rPr>
        <w:t>Michaela Kollárová</w:t>
      </w:r>
      <w:r w:rsidRPr="002A77BD">
        <w:rPr>
          <w:rFonts w:ascii="Times New Roman" w:hAnsi="Times New Roman" w:cs="Times New Roman"/>
          <w:sz w:val="18"/>
          <w:szCs w:val="18"/>
        </w:rPr>
        <w:t>, Štátny fond rozvoja bývania, vedúca Oddelenia štrukturálnych fondov EÚ</w:t>
      </w:r>
    </w:p>
    <w:p w14:paraId="3E7BA247" w14:textId="77777777" w:rsidR="00DE1B15" w:rsidRPr="002A77BD" w:rsidRDefault="00DE1B15" w:rsidP="00810C6D">
      <w:pPr>
        <w:rPr>
          <w:rFonts w:ascii="Times New Roman" w:hAnsi="Times New Roman" w:cs="Times New Roman"/>
          <w:sz w:val="18"/>
          <w:szCs w:val="18"/>
        </w:rPr>
      </w:pPr>
    </w:p>
    <w:p w14:paraId="216D4970" w14:textId="13A9144B" w:rsidR="00810C6D" w:rsidRPr="002A77BD" w:rsidRDefault="00810C6D" w:rsidP="00810C6D">
      <w:pPr>
        <w:rPr>
          <w:rFonts w:ascii="Times New Roman" w:hAnsi="Times New Roman" w:cs="Times New Roman"/>
          <w:sz w:val="18"/>
          <w:szCs w:val="18"/>
        </w:rPr>
      </w:pPr>
      <w:r>
        <w:rPr>
          <w:rFonts w:ascii="Times New Roman" w:hAnsi="Times New Roman" w:cs="Times New Roman"/>
          <w:b/>
          <w:sz w:val="18"/>
          <w:szCs w:val="18"/>
        </w:rPr>
        <w:lastRenderedPageBreak/>
        <w:t xml:space="preserve">Michal Cenkner, </w:t>
      </w:r>
      <w:r w:rsidRPr="002A77BD">
        <w:rPr>
          <w:rFonts w:ascii="Times New Roman" w:hAnsi="Times New Roman" w:cs="Times New Roman"/>
          <w:sz w:val="18"/>
          <w:szCs w:val="18"/>
        </w:rPr>
        <w:t>Slovenské náro</w:t>
      </w:r>
      <w:r>
        <w:rPr>
          <w:rFonts w:ascii="Times New Roman" w:hAnsi="Times New Roman" w:cs="Times New Roman"/>
          <w:sz w:val="18"/>
          <w:szCs w:val="18"/>
        </w:rPr>
        <w:t>dné stredisko pre ľudské práva</w:t>
      </w:r>
      <w:r w:rsidRPr="002A77BD">
        <w:rPr>
          <w:rFonts w:ascii="Times New Roman" w:hAnsi="Times New Roman" w:cs="Times New Roman"/>
          <w:sz w:val="18"/>
          <w:szCs w:val="18"/>
        </w:rPr>
        <w:t xml:space="preserve"> </w:t>
      </w:r>
    </w:p>
    <w:p w14:paraId="749FE68F" w14:textId="77777777" w:rsidR="00071A2A" w:rsidRDefault="00071A2A" w:rsidP="00650104">
      <w:pPr>
        <w:rPr>
          <w:rFonts w:ascii="Times New Roman" w:hAnsi="Times New Roman" w:cs="Times New Roman"/>
          <w:sz w:val="18"/>
          <w:szCs w:val="18"/>
          <w:u w:val="single"/>
        </w:rPr>
      </w:pPr>
    </w:p>
    <w:p w14:paraId="30DAA164" w14:textId="30360287" w:rsidR="00810C6D" w:rsidRPr="00810C6D" w:rsidRDefault="00810C6D" w:rsidP="00650104">
      <w:pPr>
        <w:rPr>
          <w:rFonts w:ascii="Times New Roman" w:hAnsi="Times New Roman" w:cs="Times New Roman"/>
          <w:b/>
          <w:sz w:val="18"/>
          <w:szCs w:val="18"/>
          <w:u w:val="single"/>
        </w:rPr>
      </w:pPr>
      <w:r w:rsidRPr="00810C6D">
        <w:rPr>
          <w:rFonts w:ascii="Times New Roman" w:hAnsi="Times New Roman" w:cs="Times New Roman"/>
          <w:b/>
          <w:sz w:val="18"/>
          <w:szCs w:val="18"/>
          <w:u w:val="single"/>
        </w:rPr>
        <w:t>Zástupcovia Európskej komisie:</w:t>
      </w:r>
    </w:p>
    <w:p w14:paraId="797C4A29" w14:textId="3D34C0B6" w:rsidR="00810C6D" w:rsidRPr="00810C6D" w:rsidRDefault="00810C6D" w:rsidP="00650104">
      <w:pPr>
        <w:rPr>
          <w:rFonts w:ascii="Times New Roman" w:hAnsi="Times New Roman" w:cs="Times New Roman"/>
          <w:sz w:val="18"/>
          <w:szCs w:val="18"/>
        </w:rPr>
      </w:pPr>
      <w:r w:rsidRPr="00810C6D">
        <w:rPr>
          <w:rFonts w:ascii="Times New Roman" w:hAnsi="Times New Roman" w:cs="Times New Roman"/>
          <w:b/>
          <w:sz w:val="18"/>
          <w:szCs w:val="18"/>
        </w:rPr>
        <w:t>Martin Orth</w:t>
      </w:r>
      <w:r w:rsidRPr="00810C6D">
        <w:rPr>
          <w:rFonts w:ascii="Times New Roman" w:hAnsi="Times New Roman" w:cs="Times New Roman"/>
          <w:sz w:val="18"/>
          <w:szCs w:val="18"/>
        </w:rPr>
        <w:t>, Generálne riaditeľstvo pre zamestnanosť, sociálne záležitosti a</w:t>
      </w:r>
      <w:r w:rsidR="00746DC4">
        <w:rPr>
          <w:rFonts w:ascii="Times New Roman" w:hAnsi="Times New Roman" w:cs="Times New Roman"/>
          <w:sz w:val="18"/>
          <w:szCs w:val="18"/>
        </w:rPr>
        <w:t> </w:t>
      </w:r>
      <w:r w:rsidRPr="00810C6D">
        <w:rPr>
          <w:rFonts w:ascii="Times New Roman" w:hAnsi="Times New Roman" w:cs="Times New Roman"/>
          <w:sz w:val="18"/>
          <w:szCs w:val="18"/>
        </w:rPr>
        <w:t>začlenenie</w:t>
      </w:r>
      <w:r w:rsidR="00746DC4">
        <w:rPr>
          <w:rFonts w:ascii="Times New Roman" w:hAnsi="Times New Roman" w:cs="Times New Roman"/>
          <w:sz w:val="18"/>
          <w:szCs w:val="18"/>
        </w:rPr>
        <w:t>, Európska komisia</w:t>
      </w:r>
    </w:p>
    <w:p w14:paraId="230BC3CB" w14:textId="61866950" w:rsidR="00810C6D" w:rsidRDefault="00810C6D" w:rsidP="00650104">
      <w:pPr>
        <w:rPr>
          <w:rFonts w:ascii="Times New Roman" w:hAnsi="Times New Roman" w:cs="Times New Roman"/>
          <w:sz w:val="18"/>
          <w:szCs w:val="18"/>
        </w:rPr>
      </w:pPr>
      <w:r w:rsidRPr="00810C6D">
        <w:rPr>
          <w:rFonts w:ascii="Times New Roman" w:hAnsi="Times New Roman" w:cs="Times New Roman"/>
          <w:b/>
          <w:sz w:val="18"/>
          <w:szCs w:val="18"/>
        </w:rPr>
        <w:t xml:space="preserve">Jana </w:t>
      </w:r>
      <w:proofErr w:type="spellStart"/>
      <w:r w:rsidRPr="00810C6D">
        <w:rPr>
          <w:rFonts w:ascii="Times New Roman" w:hAnsi="Times New Roman" w:cs="Times New Roman"/>
          <w:b/>
          <w:sz w:val="18"/>
          <w:szCs w:val="18"/>
        </w:rPr>
        <w:t>Kolaříková</w:t>
      </w:r>
      <w:proofErr w:type="spellEnd"/>
      <w:r w:rsidRPr="00810C6D">
        <w:rPr>
          <w:rFonts w:ascii="Times New Roman" w:hAnsi="Times New Roman" w:cs="Times New Roman"/>
          <w:sz w:val="18"/>
          <w:szCs w:val="18"/>
        </w:rPr>
        <w:t>, Generálne riaditeľstvo pre regionálnu a mestskú politiku</w:t>
      </w:r>
      <w:r w:rsidR="00746DC4">
        <w:rPr>
          <w:rFonts w:ascii="Times New Roman" w:hAnsi="Times New Roman" w:cs="Times New Roman"/>
          <w:sz w:val="18"/>
          <w:szCs w:val="18"/>
        </w:rPr>
        <w:t>, Európska komisia</w:t>
      </w:r>
    </w:p>
    <w:p w14:paraId="2D7FE27B" w14:textId="77777777" w:rsidR="00810C6D" w:rsidRPr="00810C6D" w:rsidRDefault="00810C6D" w:rsidP="00650104">
      <w:pPr>
        <w:rPr>
          <w:rFonts w:ascii="Times New Roman" w:hAnsi="Times New Roman" w:cs="Times New Roman"/>
          <w:sz w:val="18"/>
          <w:szCs w:val="18"/>
        </w:rPr>
      </w:pPr>
    </w:p>
    <w:p w14:paraId="0CF88DB7" w14:textId="77777777" w:rsidR="00650104" w:rsidRDefault="00650104" w:rsidP="00650104">
      <w:pPr>
        <w:rPr>
          <w:rFonts w:ascii="Times New Roman" w:hAnsi="Times New Roman" w:cs="Times New Roman"/>
          <w:sz w:val="18"/>
          <w:szCs w:val="18"/>
          <w:u w:val="single"/>
        </w:rPr>
      </w:pPr>
      <w:r w:rsidRPr="002A77BD">
        <w:rPr>
          <w:rFonts w:ascii="Times New Roman" w:hAnsi="Times New Roman" w:cs="Times New Roman"/>
          <w:sz w:val="18"/>
          <w:szCs w:val="18"/>
          <w:u w:val="single"/>
        </w:rPr>
        <w:t>Prítomní hostia bez hlasovacieho práva:</w:t>
      </w:r>
    </w:p>
    <w:p w14:paraId="78985676" w14:textId="77777777" w:rsidR="00F819DE" w:rsidRDefault="00F819DE" w:rsidP="00650104">
      <w:pPr>
        <w:rPr>
          <w:rFonts w:ascii="Times New Roman" w:hAnsi="Times New Roman" w:cs="Times New Roman"/>
          <w:sz w:val="18"/>
          <w:szCs w:val="18"/>
        </w:rPr>
      </w:pPr>
      <w:r w:rsidRPr="002A77BD">
        <w:rPr>
          <w:rFonts w:ascii="Times New Roman" w:hAnsi="Times New Roman" w:cs="Times New Roman"/>
          <w:sz w:val="18"/>
          <w:szCs w:val="18"/>
        </w:rPr>
        <w:t>Daniela Baťová, ÚSVRK</w:t>
      </w:r>
    </w:p>
    <w:p w14:paraId="587C2C1B" w14:textId="6BABF5B3" w:rsidR="00810C6D" w:rsidRDefault="00810C6D" w:rsidP="00650104">
      <w:pPr>
        <w:rPr>
          <w:rFonts w:ascii="Times New Roman" w:hAnsi="Times New Roman" w:cs="Times New Roman"/>
          <w:sz w:val="18"/>
          <w:szCs w:val="18"/>
        </w:rPr>
      </w:pPr>
      <w:r>
        <w:rPr>
          <w:rFonts w:ascii="Times New Roman" w:hAnsi="Times New Roman" w:cs="Times New Roman"/>
          <w:sz w:val="18"/>
          <w:szCs w:val="18"/>
        </w:rPr>
        <w:t>Ján Baláž, SGI</w:t>
      </w:r>
    </w:p>
    <w:p w14:paraId="2EB4DDC1" w14:textId="2EDB9671" w:rsidR="00810C6D" w:rsidRDefault="00810C6D" w:rsidP="00650104">
      <w:pPr>
        <w:rPr>
          <w:rFonts w:ascii="Times New Roman" w:hAnsi="Times New Roman" w:cs="Times New Roman"/>
          <w:sz w:val="18"/>
          <w:szCs w:val="18"/>
        </w:rPr>
      </w:pPr>
      <w:r>
        <w:rPr>
          <w:rFonts w:ascii="Times New Roman" w:hAnsi="Times New Roman" w:cs="Times New Roman"/>
          <w:sz w:val="18"/>
          <w:szCs w:val="18"/>
        </w:rPr>
        <w:t>Eduard Čonka, ÚSVRK</w:t>
      </w:r>
    </w:p>
    <w:p w14:paraId="51C88A18" w14:textId="1EA27DFD" w:rsidR="00E46A2D" w:rsidRDefault="00E46A2D" w:rsidP="00650104">
      <w:pPr>
        <w:rPr>
          <w:rFonts w:ascii="Times New Roman" w:hAnsi="Times New Roman" w:cs="Times New Roman"/>
          <w:sz w:val="18"/>
          <w:szCs w:val="18"/>
        </w:rPr>
      </w:pPr>
      <w:r>
        <w:rPr>
          <w:rFonts w:ascii="Times New Roman" w:hAnsi="Times New Roman" w:cs="Times New Roman"/>
          <w:sz w:val="18"/>
          <w:szCs w:val="18"/>
        </w:rPr>
        <w:t xml:space="preserve">Marcela </w:t>
      </w:r>
      <w:proofErr w:type="spellStart"/>
      <w:r>
        <w:rPr>
          <w:rFonts w:ascii="Times New Roman" w:hAnsi="Times New Roman" w:cs="Times New Roman"/>
          <w:sz w:val="18"/>
          <w:szCs w:val="18"/>
        </w:rPr>
        <w:t>Príhelová</w:t>
      </w:r>
      <w:proofErr w:type="spellEnd"/>
      <w:r>
        <w:rPr>
          <w:rFonts w:ascii="Times New Roman" w:hAnsi="Times New Roman" w:cs="Times New Roman"/>
          <w:sz w:val="18"/>
          <w:szCs w:val="18"/>
        </w:rPr>
        <w:t xml:space="preserve">, ÚSVRK </w:t>
      </w:r>
    </w:p>
    <w:p w14:paraId="47E171E7" w14:textId="392739A1" w:rsidR="00810C6D" w:rsidRPr="002A77BD" w:rsidRDefault="00810C6D" w:rsidP="00650104">
      <w:pPr>
        <w:rPr>
          <w:rFonts w:ascii="Times New Roman" w:hAnsi="Times New Roman" w:cs="Times New Roman"/>
          <w:sz w:val="18"/>
          <w:szCs w:val="18"/>
        </w:rPr>
      </w:pPr>
      <w:r>
        <w:rPr>
          <w:rFonts w:ascii="Times New Roman" w:hAnsi="Times New Roman" w:cs="Times New Roman"/>
          <w:sz w:val="18"/>
          <w:szCs w:val="18"/>
        </w:rPr>
        <w:t>Katarína Pešková, MPSVaR SR</w:t>
      </w:r>
    </w:p>
    <w:p w14:paraId="51B3C7BA" w14:textId="77777777" w:rsidR="00C23DC9" w:rsidRPr="002A77BD" w:rsidRDefault="00C23DC9" w:rsidP="00650104">
      <w:pPr>
        <w:rPr>
          <w:rFonts w:ascii="Times New Roman" w:hAnsi="Times New Roman" w:cs="Times New Roman"/>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F819DE" w:rsidRPr="00F5499D" w14:paraId="65079E7D" w14:textId="77777777" w:rsidTr="00F819DE">
        <w:tc>
          <w:tcPr>
            <w:tcW w:w="9062" w:type="dxa"/>
            <w:shd w:val="clear" w:color="auto" w:fill="D5DCE4" w:themeFill="text2" w:themeFillTint="33"/>
          </w:tcPr>
          <w:p w14:paraId="44A0B9E0" w14:textId="77777777" w:rsidR="00F819DE" w:rsidRPr="002A77BD" w:rsidRDefault="00F819DE" w:rsidP="003D7E1E">
            <w:pPr>
              <w:rPr>
                <w:rFonts w:ascii="Times New Roman" w:hAnsi="Times New Roman" w:cs="Times New Roman"/>
                <w:sz w:val="18"/>
                <w:szCs w:val="18"/>
              </w:rPr>
            </w:pPr>
            <w:r w:rsidRPr="002A77BD">
              <w:rPr>
                <w:rFonts w:ascii="Times New Roman" w:hAnsi="Times New Roman" w:cs="Times New Roman"/>
                <w:noProof/>
                <w:lang w:eastAsia="sk-SK"/>
              </w:rPr>
              <w:t>Program zasadnutia</w:t>
            </w:r>
          </w:p>
        </w:tc>
      </w:tr>
    </w:tbl>
    <w:p w14:paraId="705812A0" w14:textId="77777777" w:rsidR="00F819DE" w:rsidRPr="002A77BD" w:rsidRDefault="00F819DE" w:rsidP="00650104">
      <w:pPr>
        <w:rPr>
          <w:rFonts w:ascii="Times New Roman" w:hAnsi="Times New Roman" w:cs="Times New Roman"/>
          <w:sz w:val="18"/>
          <w:szCs w:val="18"/>
        </w:rPr>
      </w:pPr>
    </w:p>
    <w:p w14:paraId="5E44674C" w14:textId="77777777" w:rsidR="00FF7B17" w:rsidRPr="00FF7B17" w:rsidRDefault="00FF7B17" w:rsidP="00FF7B17">
      <w:pPr>
        <w:rPr>
          <w:rFonts w:ascii="Times New Roman" w:hAnsi="Times New Roman" w:cs="Times New Roman"/>
          <w:sz w:val="18"/>
          <w:szCs w:val="18"/>
        </w:rPr>
      </w:pPr>
      <w:r w:rsidRPr="00FF7B17">
        <w:rPr>
          <w:rFonts w:ascii="Times New Roman" w:hAnsi="Times New Roman" w:cs="Times New Roman"/>
          <w:sz w:val="18"/>
          <w:szCs w:val="18"/>
        </w:rPr>
        <w:t>Bod č. 1 Overenie uznášaniaschopnosti Komisie, voľba overovateľa, schválenie programu</w:t>
      </w:r>
    </w:p>
    <w:p w14:paraId="3F28211F" w14:textId="378A3439" w:rsidR="00FF7B17" w:rsidRPr="00FF7B17" w:rsidRDefault="00FF7B17" w:rsidP="00FF7B17">
      <w:pPr>
        <w:rPr>
          <w:rFonts w:ascii="Times New Roman" w:hAnsi="Times New Roman" w:cs="Times New Roman"/>
          <w:sz w:val="18"/>
          <w:szCs w:val="18"/>
        </w:rPr>
      </w:pPr>
      <w:r>
        <w:rPr>
          <w:rFonts w:ascii="Times New Roman" w:hAnsi="Times New Roman" w:cs="Times New Roman"/>
          <w:sz w:val="18"/>
          <w:szCs w:val="18"/>
        </w:rPr>
        <w:t>Bod č. 2</w:t>
      </w:r>
      <w:r w:rsidRPr="00FF7B17">
        <w:rPr>
          <w:rFonts w:ascii="Times New Roman" w:hAnsi="Times New Roman" w:cs="Times New Roman"/>
          <w:sz w:val="18"/>
          <w:szCs w:val="18"/>
        </w:rPr>
        <w:t xml:space="preserve"> Voľba podpredsedu Komisie</w:t>
      </w:r>
    </w:p>
    <w:p w14:paraId="018B7D01" w14:textId="0DC89E7E" w:rsidR="00FF7B17" w:rsidRPr="00FF7B17" w:rsidRDefault="00FF7B17" w:rsidP="00FF7B17">
      <w:pPr>
        <w:rPr>
          <w:rFonts w:ascii="Times New Roman" w:hAnsi="Times New Roman" w:cs="Times New Roman"/>
          <w:sz w:val="18"/>
          <w:szCs w:val="18"/>
        </w:rPr>
      </w:pPr>
      <w:r w:rsidRPr="00FF7B17">
        <w:rPr>
          <w:rFonts w:ascii="Times New Roman" w:hAnsi="Times New Roman" w:cs="Times New Roman"/>
          <w:sz w:val="18"/>
          <w:szCs w:val="18"/>
        </w:rPr>
        <w:t xml:space="preserve">Bod č. </w:t>
      </w:r>
      <w:r>
        <w:rPr>
          <w:rFonts w:ascii="Times New Roman" w:hAnsi="Times New Roman" w:cs="Times New Roman"/>
          <w:sz w:val="18"/>
          <w:szCs w:val="18"/>
        </w:rPr>
        <w:t>3</w:t>
      </w:r>
      <w:r w:rsidRPr="00FF7B17">
        <w:rPr>
          <w:rFonts w:ascii="Times New Roman" w:hAnsi="Times New Roman" w:cs="Times New Roman"/>
          <w:sz w:val="18"/>
          <w:szCs w:val="18"/>
        </w:rPr>
        <w:t xml:space="preserve"> Informácia o aktuálnom stave implementácie PO 5 a 6 OP ĽZ</w:t>
      </w:r>
    </w:p>
    <w:p w14:paraId="5F474190" w14:textId="7855E6B8" w:rsidR="00FF7B17" w:rsidRPr="00FF7B17" w:rsidRDefault="00FF7B17" w:rsidP="00FF7B17">
      <w:pPr>
        <w:rPr>
          <w:rFonts w:ascii="Times New Roman" w:hAnsi="Times New Roman" w:cs="Times New Roman"/>
          <w:sz w:val="18"/>
          <w:szCs w:val="18"/>
        </w:rPr>
      </w:pPr>
      <w:r w:rsidRPr="00FF7B17">
        <w:rPr>
          <w:rFonts w:ascii="Times New Roman" w:hAnsi="Times New Roman" w:cs="Times New Roman"/>
          <w:sz w:val="18"/>
          <w:szCs w:val="18"/>
        </w:rPr>
        <w:t xml:space="preserve">Bod č. </w:t>
      </w:r>
      <w:r>
        <w:rPr>
          <w:rFonts w:ascii="Times New Roman" w:hAnsi="Times New Roman" w:cs="Times New Roman"/>
          <w:sz w:val="18"/>
          <w:szCs w:val="18"/>
        </w:rPr>
        <w:t>4</w:t>
      </w:r>
      <w:r w:rsidRPr="00FF7B17">
        <w:rPr>
          <w:rFonts w:ascii="Times New Roman" w:hAnsi="Times New Roman" w:cs="Times New Roman"/>
          <w:sz w:val="18"/>
          <w:szCs w:val="18"/>
        </w:rPr>
        <w:t xml:space="preserve"> Schválenie doplnenia projektového zámeru národného projektu Zdravé komunity 2A</w:t>
      </w:r>
    </w:p>
    <w:p w14:paraId="4BAB25FA" w14:textId="440AF279" w:rsidR="00FF7B17" w:rsidRPr="00FF7B17" w:rsidRDefault="00FF7B17" w:rsidP="00FF7B17">
      <w:pPr>
        <w:rPr>
          <w:rFonts w:ascii="Times New Roman" w:hAnsi="Times New Roman" w:cs="Times New Roman"/>
          <w:sz w:val="18"/>
          <w:szCs w:val="18"/>
        </w:rPr>
      </w:pPr>
      <w:r w:rsidRPr="00FF7B17">
        <w:rPr>
          <w:rFonts w:ascii="Times New Roman" w:hAnsi="Times New Roman" w:cs="Times New Roman"/>
          <w:sz w:val="18"/>
          <w:szCs w:val="18"/>
        </w:rPr>
        <w:t>Bod č.</w:t>
      </w:r>
      <w:r>
        <w:rPr>
          <w:rFonts w:ascii="Times New Roman" w:hAnsi="Times New Roman" w:cs="Times New Roman"/>
          <w:sz w:val="18"/>
          <w:szCs w:val="18"/>
        </w:rPr>
        <w:t xml:space="preserve"> 5</w:t>
      </w:r>
      <w:r w:rsidRPr="00FF7B17">
        <w:rPr>
          <w:rFonts w:ascii="Times New Roman" w:hAnsi="Times New Roman" w:cs="Times New Roman"/>
          <w:sz w:val="18"/>
          <w:szCs w:val="18"/>
        </w:rPr>
        <w:t xml:space="preserve"> Schválenie</w:t>
      </w:r>
      <w:r>
        <w:rPr>
          <w:rFonts w:ascii="Times New Roman" w:hAnsi="Times New Roman" w:cs="Times New Roman"/>
          <w:sz w:val="18"/>
          <w:szCs w:val="18"/>
        </w:rPr>
        <w:t xml:space="preserve"> uplatňovania</w:t>
      </w:r>
      <w:r w:rsidRPr="00FF7B17">
        <w:rPr>
          <w:rFonts w:ascii="Times New Roman" w:hAnsi="Times New Roman" w:cs="Times New Roman"/>
          <w:sz w:val="18"/>
          <w:szCs w:val="18"/>
        </w:rPr>
        <w:t xml:space="preserve"> pro-rata pre NP Monitorovanie a hodnotenie politík zameraných na sociálne začleňovanie marginalizovanej rómskej populácie (NP </w:t>
      </w:r>
      <w:proofErr w:type="spellStart"/>
      <w:r w:rsidRPr="00FF7B17">
        <w:rPr>
          <w:rFonts w:ascii="Times New Roman" w:hAnsi="Times New Roman" w:cs="Times New Roman"/>
          <w:sz w:val="18"/>
          <w:szCs w:val="18"/>
        </w:rPr>
        <w:t>MaH</w:t>
      </w:r>
      <w:proofErr w:type="spellEnd"/>
      <w:r w:rsidRPr="00FF7B17">
        <w:rPr>
          <w:rFonts w:ascii="Times New Roman" w:hAnsi="Times New Roman" w:cs="Times New Roman"/>
          <w:sz w:val="18"/>
          <w:szCs w:val="18"/>
        </w:rPr>
        <w:t>)</w:t>
      </w:r>
    </w:p>
    <w:p w14:paraId="7FDCC600" w14:textId="0809C630" w:rsidR="00FF7B17" w:rsidRPr="00FF7B17" w:rsidRDefault="00FF7B17" w:rsidP="00FF7B17">
      <w:pPr>
        <w:rPr>
          <w:rFonts w:ascii="Times New Roman" w:hAnsi="Times New Roman" w:cs="Times New Roman"/>
          <w:sz w:val="18"/>
          <w:szCs w:val="18"/>
        </w:rPr>
      </w:pPr>
      <w:r w:rsidRPr="00FF7B17">
        <w:rPr>
          <w:rFonts w:ascii="Times New Roman" w:hAnsi="Times New Roman" w:cs="Times New Roman"/>
          <w:sz w:val="18"/>
          <w:szCs w:val="18"/>
        </w:rPr>
        <w:t>Bod č.</w:t>
      </w:r>
      <w:r>
        <w:rPr>
          <w:rFonts w:ascii="Times New Roman" w:hAnsi="Times New Roman" w:cs="Times New Roman"/>
          <w:sz w:val="18"/>
          <w:szCs w:val="18"/>
        </w:rPr>
        <w:t xml:space="preserve"> 6</w:t>
      </w:r>
      <w:r w:rsidRPr="00FF7B17">
        <w:rPr>
          <w:rFonts w:ascii="Times New Roman" w:hAnsi="Times New Roman" w:cs="Times New Roman"/>
          <w:sz w:val="18"/>
          <w:szCs w:val="18"/>
        </w:rPr>
        <w:t xml:space="preserve"> Informácia k projektovému zámeru NP „Komunitné centrá v mestách a obciach s prítomnosťou  MRK – I. Fáza“</w:t>
      </w:r>
    </w:p>
    <w:p w14:paraId="53A4FA91" w14:textId="50C76D34" w:rsidR="00FF7B17" w:rsidRPr="00FF7B17" w:rsidRDefault="00FF7B17" w:rsidP="00FF7B17">
      <w:pPr>
        <w:rPr>
          <w:rFonts w:ascii="Times New Roman" w:hAnsi="Times New Roman" w:cs="Times New Roman"/>
          <w:sz w:val="18"/>
          <w:szCs w:val="18"/>
        </w:rPr>
      </w:pPr>
      <w:r w:rsidRPr="00FF7B17">
        <w:rPr>
          <w:rFonts w:ascii="Times New Roman" w:hAnsi="Times New Roman" w:cs="Times New Roman"/>
          <w:sz w:val="18"/>
          <w:szCs w:val="18"/>
        </w:rPr>
        <w:t>Bod č.</w:t>
      </w:r>
      <w:r>
        <w:rPr>
          <w:rFonts w:ascii="Times New Roman" w:hAnsi="Times New Roman" w:cs="Times New Roman"/>
          <w:sz w:val="18"/>
          <w:szCs w:val="18"/>
        </w:rPr>
        <w:t xml:space="preserve"> 7</w:t>
      </w:r>
      <w:r w:rsidRPr="00FF7B17">
        <w:rPr>
          <w:rFonts w:ascii="Times New Roman" w:hAnsi="Times New Roman" w:cs="Times New Roman"/>
          <w:sz w:val="18"/>
          <w:szCs w:val="18"/>
        </w:rPr>
        <w:t xml:space="preserve"> Informácia o hodnotiacich kritériách pre NP „Komunitné centrá v mestách a obciach s prítomnosťou  MRK – I. Fáza“</w:t>
      </w:r>
    </w:p>
    <w:p w14:paraId="0B18E8EB" w14:textId="3B2A278C" w:rsidR="00C23DC9" w:rsidRPr="002A77BD" w:rsidRDefault="00FF7B17" w:rsidP="00F819DE">
      <w:pPr>
        <w:rPr>
          <w:rFonts w:ascii="Times New Roman" w:hAnsi="Times New Roman" w:cs="Times New Roman"/>
          <w:sz w:val="18"/>
          <w:szCs w:val="18"/>
        </w:rPr>
      </w:pPr>
      <w:r>
        <w:rPr>
          <w:rFonts w:ascii="Times New Roman" w:hAnsi="Times New Roman" w:cs="Times New Roman"/>
          <w:sz w:val="18"/>
          <w:szCs w:val="18"/>
        </w:rPr>
        <w:t>Bod č. 8</w:t>
      </w:r>
      <w:r w:rsidRPr="00FF7B17">
        <w:rPr>
          <w:rFonts w:ascii="Times New Roman" w:hAnsi="Times New Roman" w:cs="Times New Roman"/>
          <w:sz w:val="18"/>
          <w:szCs w:val="18"/>
        </w:rPr>
        <w:t xml:space="preserve"> Rôzne</w:t>
      </w:r>
    </w:p>
    <w:p w14:paraId="1F52524B" w14:textId="77777777" w:rsidR="00EB4F90" w:rsidRPr="002A77BD" w:rsidRDefault="00EB4F90" w:rsidP="00F819DE">
      <w:pPr>
        <w:rPr>
          <w:rFonts w:ascii="Times New Roman" w:hAnsi="Times New Roman" w:cs="Times New Roman"/>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531BD0" w:rsidRPr="00F5499D" w14:paraId="0DC96FD2" w14:textId="77777777" w:rsidTr="00531BD0">
        <w:tc>
          <w:tcPr>
            <w:tcW w:w="9062" w:type="dxa"/>
            <w:shd w:val="clear" w:color="auto" w:fill="D5DCE4" w:themeFill="text2" w:themeFillTint="33"/>
          </w:tcPr>
          <w:p w14:paraId="342BC24A" w14:textId="1CD186E2" w:rsidR="00531BD0" w:rsidRPr="002A77BD" w:rsidRDefault="00531BD0" w:rsidP="003D7E1E">
            <w:pPr>
              <w:rPr>
                <w:rFonts w:ascii="Times New Roman" w:hAnsi="Times New Roman" w:cs="Times New Roman"/>
                <w:b/>
                <w:sz w:val="18"/>
                <w:szCs w:val="18"/>
              </w:rPr>
            </w:pPr>
            <w:r w:rsidRPr="002A77BD">
              <w:rPr>
                <w:rFonts w:ascii="Times New Roman" w:hAnsi="Times New Roman" w:cs="Times New Roman"/>
                <w:b/>
                <w:noProof/>
                <w:lang w:eastAsia="sk-SK"/>
              </w:rPr>
              <w:t>Pri</w:t>
            </w:r>
            <w:r w:rsidR="00612345">
              <w:rPr>
                <w:rFonts w:ascii="Times New Roman" w:hAnsi="Times New Roman" w:cs="Times New Roman"/>
                <w:b/>
                <w:noProof/>
                <w:lang w:eastAsia="sk-SK"/>
              </w:rPr>
              <w:t>ebeh zasadnutia a pri</w:t>
            </w:r>
            <w:r w:rsidRPr="002A77BD">
              <w:rPr>
                <w:rFonts w:ascii="Times New Roman" w:hAnsi="Times New Roman" w:cs="Times New Roman"/>
                <w:b/>
                <w:noProof/>
                <w:lang w:eastAsia="sk-SK"/>
              </w:rPr>
              <w:t xml:space="preserve">jaté závery </w:t>
            </w:r>
          </w:p>
        </w:tc>
      </w:tr>
    </w:tbl>
    <w:p w14:paraId="647F0DB1" w14:textId="77777777" w:rsidR="00B01E30" w:rsidRDefault="00B01E30" w:rsidP="00531BD0">
      <w:pPr>
        <w:rPr>
          <w:rFonts w:ascii="Times New Roman" w:hAnsi="Times New Roman" w:cs="Times New Roman"/>
          <w:sz w:val="18"/>
          <w:szCs w:val="18"/>
        </w:rPr>
      </w:pPr>
    </w:p>
    <w:tbl>
      <w:tblPr>
        <w:tblStyle w:val="Mriekatabuky"/>
        <w:tblW w:w="9072" w:type="dxa"/>
        <w:tblInd w:w="-5" w:type="dxa"/>
        <w:shd w:val="clear" w:color="auto" w:fill="D5DCE4" w:themeFill="text2" w:themeFillTint="33"/>
        <w:tblLook w:val="04A0" w:firstRow="1" w:lastRow="0" w:firstColumn="1" w:lastColumn="0" w:noHBand="0" w:noVBand="1"/>
      </w:tblPr>
      <w:tblGrid>
        <w:gridCol w:w="9072"/>
      </w:tblGrid>
      <w:tr w:rsidR="00531BD0" w:rsidRPr="00F5499D" w14:paraId="3A0E13D3" w14:textId="77777777" w:rsidTr="00531BD0">
        <w:tc>
          <w:tcPr>
            <w:tcW w:w="9072" w:type="dxa"/>
            <w:shd w:val="clear" w:color="auto" w:fill="D5DCE4" w:themeFill="text2" w:themeFillTint="33"/>
          </w:tcPr>
          <w:p w14:paraId="793D2700" w14:textId="54BCC2CA" w:rsidR="00531BD0" w:rsidRPr="002A77BD" w:rsidRDefault="00531BD0" w:rsidP="003D7E1E">
            <w:pPr>
              <w:rPr>
                <w:rFonts w:ascii="Times New Roman" w:hAnsi="Times New Roman" w:cs="Times New Roman"/>
              </w:rPr>
            </w:pPr>
            <w:r w:rsidRPr="002A77BD">
              <w:rPr>
                <w:rFonts w:ascii="Times New Roman" w:hAnsi="Times New Roman" w:cs="Times New Roman"/>
              </w:rPr>
              <w:t xml:space="preserve">Bod 1:  </w:t>
            </w:r>
            <w:r w:rsidR="00FF7B17" w:rsidRPr="00FF7B17">
              <w:rPr>
                <w:rFonts w:ascii="Times New Roman" w:hAnsi="Times New Roman" w:cs="Times New Roman"/>
              </w:rPr>
              <w:t>Overenie uznášaniaschopnosti Komisie, voľba overovateľa, schválenie programu</w:t>
            </w:r>
          </w:p>
        </w:tc>
      </w:tr>
    </w:tbl>
    <w:p w14:paraId="491B63FD" w14:textId="77777777" w:rsidR="00531BD0" w:rsidRPr="002A77BD" w:rsidRDefault="00531BD0" w:rsidP="00531BD0">
      <w:pPr>
        <w:rPr>
          <w:rFonts w:ascii="Times New Roman" w:hAnsi="Times New Roman" w:cs="Times New Roman"/>
          <w:sz w:val="18"/>
          <w:szCs w:val="18"/>
        </w:rPr>
      </w:pPr>
    </w:p>
    <w:p w14:paraId="50536C21" w14:textId="4AF7BCB5" w:rsidR="00090F12" w:rsidRPr="002A77BD" w:rsidRDefault="00C23DC9" w:rsidP="00090F12">
      <w:pPr>
        <w:jc w:val="both"/>
        <w:rPr>
          <w:rFonts w:ascii="Times New Roman" w:hAnsi="Times New Roman" w:cs="Times New Roman"/>
          <w:sz w:val="18"/>
          <w:szCs w:val="18"/>
        </w:rPr>
      </w:pPr>
      <w:r w:rsidRPr="00190FEC">
        <w:rPr>
          <w:rFonts w:ascii="Times New Roman" w:hAnsi="Times New Roman" w:cs="Times New Roman"/>
          <w:sz w:val="18"/>
          <w:szCs w:val="18"/>
        </w:rPr>
        <w:t>Generálna riaditeľka sekcie európskych programov</w:t>
      </w:r>
      <w:r w:rsidR="00190FEC" w:rsidRPr="00190FEC">
        <w:rPr>
          <w:rFonts w:ascii="Times New Roman" w:hAnsi="Times New Roman" w:cs="Times New Roman"/>
          <w:sz w:val="18"/>
          <w:szCs w:val="18"/>
        </w:rPr>
        <w:t xml:space="preserve"> z titulu </w:t>
      </w:r>
      <w:proofErr w:type="spellStart"/>
      <w:r w:rsidR="00190FEC" w:rsidRPr="00190FEC">
        <w:rPr>
          <w:rFonts w:ascii="Times New Roman" w:hAnsi="Times New Roman" w:cs="Times New Roman"/>
          <w:sz w:val="18"/>
          <w:szCs w:val="18"/>
        </w:rPr>
        <w:t>predsedkyne</w:t>
      </w:r>
      <w:proofErr w:type="spellEnd"/>
      <w:r w:rsidR="00531BD0" w:rsidRPr="00190FEC">
        <w:rPr>
          <w:rFonts w:ascii="Times New Roman" w:hAnsi="Times New Roman" w:cs="Times New Roman"/>
          <w:sz w:val="18"/>
          <w:szCs w:val="18"/>
        </w:rPr>
        <w:t xml:space="preserve"> Komisie privítala</w:t>
      </w:r>
      <w:r w:rsidR="00090F12" w:rsidRPr="00190FEC">
        <w:rPr>
          <w:rFonts w:ascii="Times New Roman" w:hAnsi="Times New Roman" w:cs="Times New Roman"/>
          <w:sz w:val="18"/>
          <w:szCs w:val="18"/>
        </w:rPr>
        <w:t xml:space="preserve"> všetkých členov, pozoro</w:t>
      </w:r>
      <w:r w:rsidR="00531BD0" w:rsidRPr="00190FEC">
        <w:rPr>
          <w:rFonts w:ascii="Times New Roman" w:hAnsi="Times New Roman" w:cs="Times New Roman"/>
          <w:sz w:val="18"/>
          <w:szCs w:val="18"/>
        </w:rPr>
        <w:t>vateľov</w:t>
      </w:r>
      <w:r w:rsidR="00190FEC" w:rsidRPr="00190FEC">
        <w:rPr>
          <w:rFonts w:ascii="Times New Roman" w:hAnsi="Times New Roman" w:cs="Times New Roman"/>
          <w:sz w:val="18"/>
          <w:szCs w:val="18"/>
        </w:rPr>
        <w:t>, zástupcov Európskej komisie</w:t>
      </w:r>
      <w:r w:rsidR="00531BD0" w:rsidRPr="00190FEC">
        <w:rPr>
          <w:rFonts w:ascii="Times New Roman" w:hAnsi="Times New Roman" w:cs="Times New Roman"/>
          <w:sz w:val="18"/>
          <w:szCs w:val="18"/>
        </w:rPr>
        <w:t xml:space="preserve"> a hostí na </w:t>
      </w:r>
      <w:r w:rsidR="00190FEC" w:rsidRPr="00190FEC">
        <w:rPr>
          <w:rFonts w:ascii="Times New Roman" w:hAnsi="Times New Roman" w:cs="Times New Roman"/>
          <w:sz w:val="18"/>
          <w:szCs w:val="18"/>
        </w:rPr>
        <w:t>2</w:t>
      </w:r>
      <w:r w:rsidR="00612345" w:rsidRPr="00190FEC">
        <w:rPr>
          <w:rFonts w:ascii="Times New Roman" w:hAnsi="Times New Roman" w:cs="Times New Roman"/>
          <w:sz w:val="18"/>
          <w:szCs w:val="18"/>
        </w:rPr>
        <w:t xml:space="preserve">. </w:t>
      </w:r>
      <w:r w:rsidR="00531BD0" w:rsidRPr="00190FEC">
        <w:rPr>
          <w:rFonts w:ascii="Times New Roman" w:hAnsi="Times New Roman" w:cs="Times New Roman"/>
          <w:sz w:val="18"/>
          <w:szCs w:val="18"/>
        </w:rPr>
        <w:t>zasadnutí Komisie a</w:t>
      </w:r>
      <w:r w:rsidR="00090F12" w:rsidRPr="00190FEC">
        <w:rPr>
          <w:rFonts w:ascii="Times New Roman" w:hAnsi="Times New Roman" w:cs="Times New Roman"/>
          <w:sz w:val="18"/>
          <w:szCs w:val="18"/>
        </w:rPr>
        <w:t xml:space="preserve"> zároveň </w:t>
      </w:r>
      <w:r w:rsidR="00531BD0" w:rsidRPr="00190FEC">
        <w:rPr>
          <w:rFonts w:ascii="Times New Roman" w:hAnsi="Times New Roman" w:cs="Times New Roman"/>
          <w:sz w:val="18"/>
          <w:szCs w:val="18"/>
        </w:rPr>
        <w:t xml:space="preserve">oznámila, že zasadnutia sa zúčastňuje podľa prezenčnej listiny </w:t>
      </w:r>
      <w:r w:rsidR="00190FEC" w:rsidRPr="00190FEC">
        <w:rPr>
          <w:rFonts w:ascii="Times New Roman" w:hAnsi="Times New Roman" w:cs="Times New Roman"/>
          <w:b/>
          <w:sz w:val="18"/>
          <w:szCs w:val="18"/>
        </w:rPr>
        <w:t>12</w:t>
      </w:r>
      <w:r w:rsidR="00531BD0" w:rsidRPr="00190FEC">
        <w:rPr>
          <w:rFonts w:ascii="Times New Roman" w:hAnsi="Times New Roman" w:cs="Times New Roman"/>
          <w:sz w:val="18"/>
          <w:szCs w:val="18"/>
        </w:rPr>
        <w:t xml:space="preserve"> z 15 členov s hlasovacím </w:t>
      </w:r>
      <w:r w:rsidR="00090F12" w:rsidRPr="00190FEC">
        <w:rPr>
          <w:rFonts w:ascii="Times New Roman" w:hAnsi="Times New Roman" w:cs="Times New Roman"/>
          <w:sz w:val="18"/>
          <w:szCs w:val="18"/>
        </w:rPr>
        <w:t>právom</w:t>
      </w:r>
      <w:r w:rsidR="00746DC4">
        <w:rPr>
          <w:rFonts w:ascii="Times New Roman" w:hAnsi="Times New Roman" w:cs="Times New Roman"/>
          <w:sz w:val="18"/>
          <w:szCs w:val="18"/>
        </w:rPr>
        <w:t>, čo znamená</w:t>
      </w:r>
      <w:r w:rsidR="00090F12" w:rsidRPr="00190FEC">
        <w:rPr>
          <w:rFonts w:ascii="Times New Roman" w:hAnsi="Times New Roman" w:cs="Times New Roman"/>
          <w:sz w:val="18"/>
          <w:szCs w:val="18"/>
        </w:rPr>
        <w:t>, že pre potreby prijat</w:t>
      </w:r>
      <w:r w:rsidR="00190FEC" w:rsidRPr="00190FEC">
        <w:rPr>
          <w:rFonts w:ascii="Times New Roman" w:hAnsi="Times New Roman" w:cs="Times New Roman"/>
          <w:sz w:val="18"/>
          <w:szCs w:val="18"/>
        </w:rPr>
        <w:t xml:space="preserve">ia uznesenia je potrebný počet </w:t>
      </w:r>
      <w:r w:rsidR="00190FEC" w:rsidRPr="00190FEC">
        <w:rPr>
          <w:rFonts w:ascii="Times New Roman" w:hAnsi="Times New Roman" w:cs="Times New Roman"/>
          <w:b/>
          <w:sz w:val="18"/>
          <w:szCs w:val="18"/>
        </w:rPr>
        <w:t>7</w:t>
      </w:r>
      <w:r w:rsidR="00090F12" w:rsidRPr="00190FEC">
        <w:rPr>
          <w:rFonts w:ascii="Times New Roman" w:hAnsi="Times New Roman" w:cs="Times New Roman"/>
          <w:sz w:val="18"/>
          <w:szCs w:val="18"/>
        </w:rPr>
        <w:t xml:space="preserve"> hlasujúcich členov Komisie</w:t>
      </w:r>
      <w:r w:rsidR="00531BD0" w:rsidRPr="00190FEC">
        <w:rPr>
          <w:rFonts w:ascii="Times New Roman" w:hAnsi="Times New Roman" w:cs="Times New Roman"/>
          <w:sz w:val="18"/>
          <w:szCs w:val="18"/>
        </w:rPr>
        <w:t>.</w:t>
      </w:r>
    </w:p>
    <w:p w14:paraId="2B67FE8A" w14:textId="4A0B9166" w:rsidR="002846BE" w:rsidRPr="002A77BD" w:rsidRDefault="002846BE" w:rsidP="00090F12">
      <w:pPr>
        <w:jc w:val="both"/>
        <w:rPr>
          <w:rFonts w:ascii="Times New Roman" w:hAnsi="Times New Roman" w:cs="Times New Roman"/>
          <w:sz w:val="18"/>
          <w:szCs w:val="18"/>
        </w:rPr>
      </w:pPr>
      <w:r w:rsidRPr="002A77BD">
        <w:rPr>
          <w:rFonts w:ascii="Times New Roman" w:hAnsi="Times New Roman" w:cs="Times New Roman"/>
          <w:sz w:val="18"/>
          <w:szCs w:val="18"/>
        </w:rPr>
        <w:t xml:space="preserve">Za overovateľku zápisnice bola navrhnutá a členmi Komisie počtom hlasov </w:t>
      </w:r>
      <w:r w:rsidR="00190FEC">
        <w:rPr>
          <w:rFonts w:ascii="Times New Roman" w:hAnsi="Times New Roman" w:cs="Times New Roman"/>
          <w:b/>
          <w:sz w:val="18"/>
          <w:szCs w:val="18"/>
        </w:rPr>
        <w:t>11</w:t>
      </w:r>
      <w:r w:rsidRPr="002A77BD">
        <w:rPr>
          <w:rFonts w:ascii="Times New Roman" w:hAnsi="Times New Roman" w:cs="Times New Roman"/>
          <w:sz w:val="18"/>
          <w:szCs w:val="18"/>
        </w:rPr>
        <w:t xml:space="preserve"> </w:t>
      </w:r>
      <w:r w:rsidR="003D56F0" w:rsidRPr="00C23DC9">
        <w:rPr>
          <w:rFonts w:ascii="Times New Roman" w:hAnsi="Times New Roman" w:cs="Times New Roman"/>
          <w:b/>
          <w:sz w:val="18"/>
          <w:szCs w:val="18"/>
        </w:rPr>
        <w:t>za</w:t>
      </w:r>
      <w:r w:rsidR="003D56F0">
        <w:rPr>
          <w:rFonts w:ascii="Times New Roman" w:hAnsi="Times New Roman" w:cs="Times New Roman"/>
          <w:sz w:val="18"/>
          <w:szCs w:val="18"/>
        </w:rPr>
        <w:t xml:space="preserve"> (1 sa zdržal) </w:t>
      </w:r>
      <w:r w:rsidRPr="002A77BD">
        <w:rPr>
          <w:rFonts w:ascii="Times New Roman" w:hAnsi="Times New Roman" w:cs="Times New Roman"/>
          <w:sz w:val="18"/>
          <w:szCs w:val="18"/>
        </w:rPr>
        <w:t>schválená</w:t>
      </w:r>
      <w:r w:rsidR="00250460" w:rsidRPr="002A77BD">
        <w:rPr>
          <w:rFonts w:ascii="Times New Roman" w:hAnsi="Times New Roman" w:cs="Times New Roman"/>
          <w:sz w:val="18"/>
          <w:szCs w:val="18"/>
        </w:rPr>
        <w:t xml:space="preserve"> </w:t>
      </w:r>
      <w:r w:rsidR="00367DA6" w:rsidRPr="00367DA6">
        <w:rPr>
          <w:rFonts w:ascii="Times New Roman" w:hAnsi="Times New Roman" w:cs="Times New Roman"/>
          <w:sz w:val="18"/>
          <w:szCs w:val="18"/>
        </w:rPr>
        <w:t>p.</w:t>
      </w:r>
      <w:r w:rsidR="00250460" w:rsidRPr="00C23DC9">
        <w:rPr>
          <w:rFonts w:ascii="Times New Roman" w:hAnsi="Times New Roman" w:cs="Times New Roman"/>
          <w:b/>
          <w:sz w:val="18"/>
          <w:szCs w:val="18"/>
        </w:rPr>
        <w:t xml:space="preserve"> </w:t>
      </w:r>
      <w:r w:rsidR="00190FEC">
        <w:rPr>
          <w:rFonts w:ascii="Times New Roman" w:hAnsi="Times New Roman" w:cs="Times New Roman"/>
          <w:b/>
          <w:sz w:val="18"/>
          <w:szCs w:val="18"/>
        </w:rPr>
        <w:t>Milková</w:t>
      </w:r>
      <w:r w:rsidR="00250460" w:rsidRPr="002A77BD">
        <w:rPr>
          <w:rFonts w:ascii="Times New Roman" w:hAnsi="Times New Roman" w:cs="Times New Roman"/>
          <w:sz w:val="18"/>
          <w:szCs w:val="18"/>
        </w:rPr>
        <w:t xml:space="preserve">, </w:t>
      </w:r>
      <w:r w:rsidR="00190FEC">
        <w:rPr>
          <w:rFonts w:ascii="Times New Roman" w:hAnsi="Times New Roman" w:cs="Times New Roman"/>
          <w:sz w:val="18"/>
          <w:szCs w:val="18"/>
        </w:rPr>
        <w:t xml:space="preserve">zástupca </w:t>
      </w:r>
      <w:r w:rsidR="00190FEC" w:rsidRPr="002A77BD">
        <w:rPr>
          <w:rFonts w:ascii="Times New Roman" w:hAnsi="Times New Roman" w:cs="Times New Roman"/>
          <w:sz w:val="18"/>
          <w:szCs w:val="18"/>
        </w:rPr>
        <w:t>Úrad</w:t>
      </w:r>
      <w:r w:rsidR="00190FEC">
        <w:rPr>
          <w:rFonts w:ascii="Times New Roman" w:hAnsi="Times New Roman" w:cs="Times New Roman"/>
          <w:sz w:val="18"/>
          <w:szCs w:val="18"/>
        </w:rPr>
        <w:t>u</w:t>
      </w:r>
      <w:r w:rsidR="00190FEC" w:rsidRPr="002A77BD">
        <w:rPr>
          <w:rFonts w:ascii="Times New Roman" w:hAnsi="Times New Roman" w:cs="Times New Roman"/>
          <w:sz w:val="18"/>
          <w:szCs w:val="18"/>
        </w:rPr>
        <w:t xml:space="preserve"> splnomocnenca vlády SR pre rozvoj občianskej spoločnosti</w:t>
      </w:r>
      <w:r w:rsidR="00250460" w:rsidRPr="002A77BD">
        <w:rPr>
          <w:rFonts w:ascii="Times New Roman" w:hAnsi="Times New Roman" w:cs="Times New Roman"/>
          <w:sz w:val="18"/>
          <w:szCs w:val="18"/>
        </w:rPr>
        <w:t xml:space="preserve">. </w:t>
      </w:r>
    </w:p>
    <w:p w14:paraId="495AEBE2" w14:textId="7FF99A50" w:rsidR="00250460" w:rsidRDefault="00250460" w:rsidP="00090F12">
      <w:pPr>
        <w:jc w:val="both"/>
        <w:rPr>
          <w:rFonts w:ascii="Times New Roman" w:hAnsi="Times New Roman" w:cs="Times New Roman"/>
          <w:sz w:val="18"/>
          <w:szCs w:val="18"/>
        </w:rPr>
      </w:pPr>
      <w:r w:rsidRPr="002A77BD">
        <w:rPr>
          <w:rFonts w:ascii="Times New Roman" w:hAnsi="Times New Roman" w:cs="Times New Roman"/>
          <w:sz w:val="18"/>
          <w:szCs w:val="18"/>
        </w:rPr>
        <w:t xml:space="preserve">Počtom </w:t>
      </w:r>
      <w:r w:rsidR="00190FEC">
        <w:rPr>
          <w:rFonts w:ascii="Times New Roman" w:hAnsi="Times New Roman" w:cs="Times New Roman"/>
          <w:b/>
          <w:sz w:val="18"/>
          <w:szCs w:val="18"/>
        </w:rPr>
        <w:t>12</w:t>
      </w:r>
      <w:r w:rsidRPr="002A77BD">
        <w:rPr>
          <w:rFonts w:ascii="Times New Roman" w:hAnsi="Times New Roman" w:cs="Times New Roman"/>
          <w:sz w:val="18"/>
          <w:szCs w:val="18"/>
        </w:rPr>
        <w:t xml:space="preserve"> hlasov bol zároveň schválený program zasadnutia Komisie v jeho predloženej forme.</w:t>
      </w:r>
    </w:p>
    <w:p w14:paraId="280D4AAC" w14:textId="77777777" w:rsidR="00DE1B15" w:rsidRDefault="00DE1B15" w:rsidP="00090F12">
      <w:pPr>
        <w:jc w:val="both"/>
        <w:rPr>
          <w:rFonts w:ascii="Times New Roman" w:hAnsi="Times New Roman" w:cs="Times New Roman"/>
          <w:sz w:val="18"/>
          <w:szCs w:val="18"/>
        </w:rPr>
      </w:pPr>
    </w:p>
    <w:p w14:paraId="20F669E6" w14:textId="77777777" w:rsidR="00DE1B15" w:rsidRDefault="00DE1B15" w:rsidP="00090F12">
      <w:pPr>
        <w:jc w:val="both"/>
        <w:rPr>
          <w:rFonts w:ascii="Times New Roman" w:hAnsi="Times New Roman" w:cs="Times New Roman"/>
          <w:sz w:val="18"/>
          <w:szCs w:val="18"/>
        </w:rPr>
      </w:pPr>
    </w:p>
    <w:p w14:paraId="0C4216DD" w14:textId="77777777" w:rsidR="00190FEC" w:rsidRPr="002A77BD" w:rsidRDefault="00190FEC" w:rsidP="00090F12">
      <w:pPr>
        <w:jc w:val="both"/>
        <w:rPr>
          <w:rFonts w:ascii="Times New Roman" w:hAnsi="Times New Roman" w:cs="Times New Roman"/>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250460" w:rsidRPr="00F5499D" w14:paraId="06FA7BE0" w14:textId="77777777" w:rsidTr="00EB4F90">
        <w:tc>
          <w:tcPr>
            <w:tcW w:w="9062" w:type="dxa"/>
            <w:shd w:val="clear" w:color="auto" w:fill="D5DCE4" w:themeFill="text2" w:themeFillTint="33"/>
          </w:tcPr>
          <w:p w14:paraId="7A00AD04" w14:textId="5102EE69" w:rsidR="00250460" w:rsidRPr="002A77BD" w:rsidRDefault="00190FEC" w:rsidP="003D7E1E">
            <w:pPr>
              <w:jc w:val="both"/>
              <w:rPr>
                <w:rFonts w:ascii="Times New Roman" w:hAnsi="Times New Roman" w:cs="Times New Roman"/>
              </w:rPr>
            </w:pPr>
            <w:r>
              <w:rPr>
                <w:rFonts w:ascii="Times New Roman" w:hAnsi="Times New Roman" w:cs="Times New Roman"/>
              </w:rPr>
              <w:t>Bod 2</w:t>
            </w:r>
            <w:r w:rsidR="00250460" w:rsidRPr="002A77BD">
              <w:rPr>
                <w:rFonts w:ascii="Times New Roman" w:hAnsi="Times New Roman" w:cs="Times New Roman"/>
              </w:rPr>
              <w:t>:  Voľba podpredsedu Komisie</w:t>
            </w:r>
          </w:p>
        </w:tc>
      </w:tr>
    </w:tbl>
    <w:p w14:paraId="691F0EB9" w14:textId="77777777" w:rsidR="00CE1930" w:rsidRDefault="00CE1930" w:rsidP="00090F12">
      <w:pPr>
        <w:jc w:val="both"/>
        <w:rPr>
          <w:rFonts w:ascii="Times New Roman" w:hAnsi="Times New Roman" w:cs="Times New Roman"/>
          <w:sz w:val="18"/>
          <w:szCs w:val="18"/>
        </w:rPr>
      </w:pPr>
    </w:p>
    <w:p w14:paraId="7554159A" w14:textId="15E8E5CB" w:rsidR="001736A7" w:rsidRDefault="001736A7" w:rsidP="00090F12">
      <w:pPr>
        <w:jc w:val="both"/>
        <w:rPr>
          <w:rFonts w:ascii="Times New Roman" w:hAnsi="Times New Roman" w:cs="Times New Roman"/>
          <w:sz w:val="18"/>
          <w:szCs w:val="18"/>
        </w:rPr>
      </w:pPr>
      <w:r w:rsidRPr="002A77BD">
        <w:rPr>
          <w:rFonts w:ascii="Times New Roman" w:hAnsi="Times New Roman" w:cs="Times New Roman"/>
          <w:sz w:val="18"/>
          <w:szCs w:val="18"/>
        </w:rPr>
        <w:t>Za podpredsedu Komisie bol</w:t>
      </w:r>
      <w:r w:rsidR="005362B5">
        <w:rPr>
          <w:rFonts w:ascii="Times New Roman" w:hAnsi="Times New Roman" w:cs="Times New Roman"/>
          <w:sz w:val="18"/>
          <w:szCs w:val="18"/>
        </w:rPr>
        <w:t>a navrhnutá</w:t>
      </w:r>
      <w:r w:rsidRPr="002A77BD">
        <w:rPr>
          <w:rFonts w:ascii="Times New Roman" w:hAnsi="Times New Roman" w:cs="Times New Roman"/>
          <w:sz w:val="18"/>
          <w:szCs w:val="18"/>
        </w:rPr>
        <w:t xml:space="preserve"> a počtom </w:t>
      </w:r>
      <w:r w:rsidR="003D56F0" w:rsidRPr="00BC1134">
        <w:rPr>
          <w:rFonts w:ascii="Times New Roman" w:hAnsi="Times New Roman" w:cs="Times New Roman"/>
          <w:sz w:val="18"/>
          <w:szCs w:val="18"/>
        </w:rPr>
        <w:t xml:space="preserve">hlasov </w:t>
      </w:r>
      <w:r w:rsidR="005362B5">
        <w:rPr>
          <w:rFonts w:ascii="Times New Roman" w:hAnsi="Times New Roman" w:cs="Times New Roman"/>
          <w:b/>
          <w:sz w:val="18"/>
          <w:szCs w:val="18"/>
        </w:rPr>
        <w:t>11</w:t>
      </w:r>
      <w:r w:rsidRPr="002A77BD">
        <w:rPr>
          <w:rFonts w:ascii="Times New Roman" w:hAnsi="Times New Roman" w:cs="Times New Roman"/>
          <w:sz w:val="18"/>
          <w:szCs w:val="18"/>
        </w:rPr>
        <w:t xml:space="preserve"> </w:t>
      </w:r>
      <w:r w:rsidR="003D56F0" w:rsidRPr="00367DA6">
        <w:rPr>
          <w:rFonts w:ascii="Times New Roman" w:hAnsi="Times New Roman" w:cs="Times New Roman"/>
          <w:sz w:val="18"/>
          <w:szCs w:val="18"/>
        </w:rPr>
        <w:t>za</w:t>
      </w:r>
      <w:r w:rsidR="003D56F0">
        <w:rPr>
          <w:rFonts w:ascii="Times New Roman" w:hAnsi="Times New Roman" w:cs="Times New Roman"/>
          <w:sz w:val="18"/>
          <w:szCs w:val="18"/>
        </w:rPr>
        <w:t xml:space="preserve"> (1 sa zdržal) </w:t>
      </w:r>
      <w:r w:rsidR="005362B5">
        <w:rPr>
          <w:rFonts w:ascii="Times New Roman" w:hAnsi="Times New Roman" w:cs="Times New Roman"/>
          <w:sz w:val="18"/>
          <w:szCs w:val="18"/>
        </w:rPr>
        <w:t>schválená</w:t>
      </w:r>
      <w:r w:rsidRPr="002A77BD">
        <w:rPr>
          <w:rFonts w:ascii="Times New Roman" w:hAnsi="Times New Roman" w:cs="Times New Roman"/>
          <w:sz w:val="18"/>
          <w:szCs w:val="18"/>
        </w:rPr>
        <w:t xml:space="preserve"> riaditeľ</w:t>
      </w:r>
      <w:r w:rsidR="005362B5">
        <w:rPr>
          <w:rFonts w:ascii="Times New Roman" w:hAnsi="Times New Roman" w:cs="Times New Roman"/>
          <w:sz w:val="18"/>
          <w:szCs w:val="18"/>
        </w:rPr>
        <w:t>ka</w:t>
      </w:r>
      <w:r w:rsidRPr="002A77BD">
        <w:rPr>
          <w:rFonts w:ascii="Times New Roman" w:hAnsi="Times New Roman" w:cs="Times New Roman"/>
          <w:sz w:val="18"/>
          <w:szCs w:val="18"/>
        </w:rPr>
        <w:t xml:space="preserve"> odboru inklúzie MRK</w:t>
      </w:r>
      <w:r w:rsidR="005362B5">
        <w:rPr>
          <w:rFonts w:ascii="Times New Roman" w:hAnsi="Times New Roman" w:cs="Times New Roman"/>
          <w:sz w:val="18"/>
          <w:szCs w:val="18"/>
        </w:rPr>
        <w:t>, Lucia Rozkopálová</w:t>
      </w:r>
      <w:r w:rsidRPr="002A77BD">
        <w:rPr>
          <w:rFonts w:ascii="Times New Roman" w:hAnsi="Times New Roman" w:cs="Times New Roman"/>
          <w:sz w:val="18"/>
          <w:szCs w:val="18"/>
        </w:rPr>
        <w:t>.</w:t>
      </w:r>
    </w:p>
    <w:p w14:paraId="22C46BA6" w14:textId="77777777" w:rsidR="005362B5" w:rsidRPr="002A77BD" w:rsidRDefault="005362B5" w:rsidP="00090F12">
      <w:pPr>
        <w:jc w:val="both"/>
        <w:rPr>
          <w:rFonts w:ascii="Times New Roman" w:hAnsi="Times New Roman" w:cs="Times New Roman"/>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250460" w:rsidRPr="00F5499D" w14:paraId="788F0309" w14:textId="77777777" w:rsidTr="00EB4F90">
        <w:tc>
          <w:tcPr>
            <w:tcW w:w="9062" w:type="dxa"/>
            <w:shd w:val="clear" w:color="auto" w:fill="D5DCE4" w:themeFill="text2" w:themeFillTint="33"/>
          </w:tcPr>
          <w:p w14:paraId="7C7D9376" w14:textId="0C469ED0" w:rsidR="00250460" w:rsidRPr="002A77BD" w:rsidRDefault="005362B5" w:rsidP="00250460">
            <w:pPr>
              <w:jc w:val="both"/>
              <w:rPr>
                <w:rFonts w:ascii="Times New Roman" w:hAnsi="Times New Roman" w:cs="Times New Roman"/>
              </w:rPr>
            </w:pPr>
            <w:r>
              <w:rPr>
                <w:rFonts w:ascii="Times New Roman" w:hAnsi="Times New Roman" w:cs="Times New Roman"/>
              </w:rPr>
              <w:t>Bod 3</w:t>
            </w:r>
            <w:r w:rsidR="00250460" w:rsidRPr="002A77BD">
              <w:rPr>
                <w:rFonts w:ascii="Times New Roman" w:hAnsi="Times New Roman" w:cs="Times New Roman"/>
              </w:rPr>
              <w:t xml:space="preserve">:  </w:t>
            </w:r>
            <w:r w:rsidRPr="005362B5">
              <w:rPr>
                <w:rFonts w:ascii="Times New Roman" w:hAnsi="Times New Roman" w:cs="Times New Roman"/>
              </w:rPr>
              <w:t>Informácia o aktuálnom stave implementácie PO 5 a 6 OP ĽZ</w:t>
            </w:r>
          </w:p>
        </w:tc>
      </w:tr>
    </w:tbl>
    <w:p w14:paraId="21746323" w14:textId="77777777" w:rsidR="00250460" w:rsidRPr="002A77BD" w:rsidRDefault="00250460" w:rsidP="00250460">
      <w:pPr>
        <w:jc w:val="both"/>
        <w:rPr>
          <w:rFonts w:ascii="Times New Roman" w:hAnsi="Times New Roman" w:cs="Times New Roman"/>
          <w:sz w:val="18"/>
          <w:szCs w:val="18"/>
        </w:rPr>
      </w:pPr>
    </w:p>
    <w:p w14:paraId="0C473AB4" w14:textId="515833BA" w:rsidR="005362B5" w:rsidRDefault="005362B5" w:rsidP="001C0347">
      <w:pPr>
        <w:jc w:val="both"/>
        <w:rPr>
          <w:rFonts w:ascii="Times New Roman" w:hAnsi="Times New Roman" w:cs="Times New Roman"/>
          <w:sz w:val="18"/>
          <w:szCs w:val="18"/>
        </w:rPr>
      </w:pPr>
      <w:r>
        <w:rPr>
          <w:rFonts w:ascii="Times New Roman" w:hAnsi="Times New Roman" w:cs="Times New Roman"/>
          <w:sz w:val="18"/>
          <w:szCs w:val="18"/>
        </w:rPr>
        <w:t>Riad</w:t>
      </w:r>
      <w:r w:rsidR="003575D2">
        <w:rPr>
          <w:rFonts w:ascii="Times New Roman" w:hAnsi="Times New Roman" w:cs="Times New Roman"/>
          <w:sz w:val="18"/>
          <w:szCs w:val="18"/>
        </w:rPr>
        <w:t>iteľka O</w:t>
      </w:r>
      <w:r>
        <w:rPr>
          <w:rFonts w:ascii="Times New Roman" w:hAnsi="Times New Roman" w:cs="Times New Roman"/>
          <w:sz w:val="18"/>
          <w:szCs w:val="18"/>
        </w:rPr>
        <w:t>IMRK informovala prítomných v rámci svojej prezentácie o aktuálnom stave implementácie prioritných osí č. 5 a</w:t>
      </w:r>
      <w:r w:rsidR="00654769">
        <w:rPr>
          <w:rFonts w:ascii="Times New Roman" w:hAnsi="Times New Roman" w:cs="Times New Roman"/>
          <w:sz w:val="18"/>
          <w:szCs w:val="18"/>
        </w:rPr>
        <w:t> </w:t>
      </w:r>
      <w:r>
        <w:rPr>
          <w:rFonts w:ascii="Times New Roman" w:hAnsi="Times New Roman" w:cs="Times New Roman"/>
          <w:sz w:val="18"/>
          <w:szCs w:val="18"/>
        </w:rPr>
        <w:t>6</w:t>
      </w:r>
      <w:r w:rsidR="00654769">
        <w:rPr>
          <w:rFonts w:ascii="Times New Roman" w:hAnsi="Times New Roman" w:cs="Times New Roman"/>
          <w:sz w:val="18"/>
          <w:szCs w:val="18"/>
        </w:rPr>
        <w:t xml:space="preserve"> (ďalej len „PO“). V rámci PO č. 6 išlo o informácie týkajúce sa výziev na výstavbu a rekonštrukciu MŠ</w:t>
      </w:r>
      <w:r w:rsidR="00746DC4">
        <w:rPr>
          <w:rFonts w:ascii="Times New Roman" w:hAnsi="Times New Roman" w:cs="Times New Roman"/>
          <w:sz w:val="18"/>
          <w:szCs w:val="18"/>
        </w:rPr>
        <w:t>, kto</w:t>
      </w:r>
      <w:r w:rsidR="00E46A2D">
        <w:rPr>
          <w:rFonts w:ascii="Times New Roman" w:hAnsi="Times New Roman" w:cs="Times New Roman"/>
          <w:sz w:val="18"/>
          <w:szCs w:val="18"/>
        </w:rPr>
        <w:t>ré boli vyhlásené v októbri 2015</w:t>
      </w:r>
      <w:r w:rsidR="00746DC4">
        <w:rPr>
          <w:rFonts w:ascii="Times New Roman" w:hAnsi="Times New Roman" w:cs="Times New Roman"/>
          <w:sz w:val="18"/>
          <w:szCs w:val="18"/>
        </w:rPr>
        <w:t xml:space="preserve">, </w:t>
      </w:r>
      <w:r w:rsidR="00654769">
        <w:rPr>
          <w:rFonts w:ascii="Times New Roman" w:hAnsi="Times New Roman" w:cs="Times New Roman"/>
          <w:sz w:val="18"/>
          <w:szCs w:val="18"/>
        </w:rPr>
        <w:t xml:space="preserve">následného zrušenie výziev 18.12.2015, procesu zosúladenia nastavenia výziev s výzvou IROP vrátane </w:t>
      </w:r>
      <w:r w:rsidR="00746DC4">
        <w:rPr>
          <w:rFonts w:ascii="Times New Roman" w:hAnsi="Times New Roman" w:cs="Times New Roman"/>
          <w:sz w:val="18"/>
          <w:szCs w:val="18"/>
        </w:rPr>
        <w:t xml:space="preserve">súvisiacej </w:t>
      </w:r>
      <w:r w:rsidR="00654769">
        <w:rPr>
          <w:rFonts w:ascii="Times New Roman" w:hAnsi="Times New Roman" w:cs="Times New Roman"/>
          <w:sz w:val="18"/>
          <w:szCs w:val="18"/>
        </w:rPr>
        <w:t xml:space="preserve">komunikácie s EK, opätovného vyhlásenie výziev dňa 29.1.2016 a indikatívneho harmonogramu výziev na rok 2016. V rámci PO č. 5 boli poskytnuté informácie týkajúce sa prípravy </w:t>
      </w:r>
      <w:r w:rsidR="00746DC4">
        <w:rPr>
          <w:rFonts w:ascii="Times New Roman" w:hAnsi="Times New Roman" w:cs="Times New Roman"/>
          <w:sz w:val="18"/>
          <w:szCs w:val="18"/>
        </w:rPr>
        <w:t xml:space="preserve">písomných </w:t>
      </w:r>
      <w:r w:rsidR="00654769">
        <w:rPr>
          <w:rFonts w:ascii="Times New Roman" w:hAnsi="Times New Roman" w:cs="Times New Roman"/>
          <w:sz w:val="18"/>
          <w:szCs w:val="18"/>
        </w:rPr>
        <w:t>vyzvaní</w:t>
      </w:r>
      <w:r w:rsidR="00746DC4">
        <w:rPr>
          <w:rFonts w:ascii="Times New Roman" w:hAnsi="Times New Roman" w:cs="Times New Roman"/>
          <w:sz w:val="18"/>
          <w:szCs w:val="18"/>
        </w:rPr>
        <w:t xml:space="preserve"> na </w:t>
      </w:r>
      <w:r w:rsidR="0076795B">
        <w:rPr>
          <w:rFonts w:ascii="Times New Roman" w:hAnsi="Times New Roman" w:cs="Times New Roman"/>
          <w:sz w:val="18"/>
          <w:szCs w:val="18"/>
        </w:rPr>
        <w:t xml:space="preserve">národné projekty </w:t>
      </w:r>
      <w:r w:rsidR="0076795B">
        <w:rPr>
          <w:rFonts w:ascii="Times New Roman" w:hAnsi="Times New Roman" w:cs="Times New Roman"/>
          <w:sz w:val="18"/>
          <w:szCs w:val="18"/>
        </w:rPr>
        <w:t>(ďalej len „NP“)</w:t>
      </w:r>
      <w:r w:rsidR="0076795B">
        <w:rPr>
          <w:rFonts w:ascii="Times New Roman" w:hAnsi="Times New Roman" w:cs="Times New Roman"/>
          <w:sz w:val="18"/>
          <w:szCs w:val="18"/>
        </w:rPr>
        <w:t xml:space="preserve">, konkrétne ide o NP </w:t>
      </w:r>
      <w:proofErr w:type="spellStart"/>
      <w:r w:rsidR="0076795B">
        <w:rPr>
          <w:rFonts w:ascii="Times New Roman" w:hAnsi="Times New Roman" w:cs="Times New Roman"/>
          <w:sz w:val="18"/>
          <w:szCs w:val="18"/>
        </w:rPr>
        <w:t>Take</w:t>
      </w:r>
      <w:proofErr w:type="spellEnd"/>
      <w:r w:rsidR="0076795B">
        <w:rPr>
          <w:rFonts w:ascii="Times New Roman" w:hAnsi="Times New Roman" w:cs="Times New Roman"/>
          <w:sz w:val="18"/>
          <w:szCs w:val="18"/>
        </w:rPr>
        <w:t xml:space="preserve"> </w:t>
      </w:r>
      <w:proofErr w:type="spellStart"/>
      <w:r w:rsidR="0076795B">
        <w:rPr>
          <w:rFonts w:ascii="Times New Roman" w:hAnsi="Times New Roman" w:cs="Times New Roman"/>
          <w:sz w:val="18"/>
          <w:szCs w:val="18"/>
        </w:rPr>
        <w:t>away</w:t>
      </w:r>
      <w:proofErr w:type="spellEnd"/>
      <w:r w:rsidR="0076795B">
        <w:rPr>
          <w:rFonts w:ascii="Times New Roman" w:hAnsi="Times New Roman" w:cs="Times New Roman"/>
          <w:sz w:val="18"/>
          <w:szCs w:val="18"/>
        </w:rPr>
        <w:t>, NP Komunitné centrá</w:t>
      </w:r>
      <w:r w:rsidR="0076795B" w:rsidRPr="0076795B">
        <w:rPr>
          <w:rFonts w:ascii="Times New Roman" w:hAnsi="Times New Roman" w:cs="Times New Roman"/>
          <w:sz w:val="18"/>
          <w:szCs w:val="18"/>
        </w:rPr>
        <w:t xml:space="preserve"> </w:t>
      </w:r>
      <w:r w:rsidR="0076795B" w:rsidRPr="00FF7B17">
        <w:rPr>
          <w:rFonts w:ascii="Times New Roman" w:hAnsi="Times New Roman" w:cs="Times New Roman"/>
          <w:sz w:val="18"/>
          <w:szCs w:val="18"/>
        </w:rPr>
        <w:t>v mestách a obciach s prítomnosťou  MRK – I. Fáza</w:t>
      </w:r>
      <w:r w:rsidR="0076795B">
        <w:rPr>
          <w:rFonts w:ascii="Times New Roman" w:hAnsi="Times New Roman" w:cs="Times New Roman"/>
          <w:sz w:val="18"/>
          <w:szCs w:val="18"/>
        </w:rPr>
        <w:t>, NP Zdravé komunity 2 A </w:t>
      </w:r>
      <w:proofErr w:type="spellStart"/>
      <w:r w:rsidR="0076795B">
        <w:rPr>
          <w:rFonts w:ascii="Times New Roman" w:hAnsi="Times New Roman" w:cs="Times New Roman"/>
          <w:sz w:val="18"/>
          <w:szCs w:val="18"/>
        </w:rPr>
        <w:t>a</w:t>
      </w:r>
      <w:proofErr w:type="spellEnd"/>
      <w:r w:rsidR="0076795B">
        <w:rPr>
          <w:rFonts w:ascii="Times New Roman" w:hAnsi="Times New Roman" w:cs="Times New Roman"/>
          <w:sz w:val="18"/>
          <w:szCs w:val="18"/>
        </w:rPr>
        <w:t xml:space="preserve"> NP </w:t>
      </w:r>
      <w:r w:rsidR="0076795B" w:rsidRPr="00FF7B17">
        <w:rPr>
          <w:rFonts w:ascii="Times New Roman" w:hAnsi="Times New Roman" w:cs="Times New Roman"/>
          <w:sz w:val="18"/>
          <w:szCs w:val="18"/>
        </w:rPr>
        <w:t>Monitorovanie a hodnotenie politík zameraných na sociálne začleňovanie marginalizovanej rómskej populácie</w:t>
      </w:r>
      <w:r w:rsidR="00654769">
        <w:rPr>
          <w:rFonts w:ascii="Times New Roman" w:hAnsi="Times New Roman" w:cs="Times New Roman"/>
          <w:sz w:val="18"/>
          <w:szCs w:val="18"/>
        </w:rPr>
        <w:t xml:space="preserve">. V stručnosti p. riaditeľka informovala o priebehu auditu pripravenosti na SO ako aj o plánovanom využití štandardných stupníc jednotkových nákladov v rámci </w:t>
      </w:r>
      <w:r w:rsidR="00746DC4">
        <w:rPr>
          <w:rFonts w:ascii="Times New Roman" w:hAnsi="Times New Roman" w:cs="Times New Roman"/>
          <w:sz w:val="18"/>
          <w:szCs w:val="18"/>
        </w:rPr>
        <w:t xml:space="preserve">implementácie </w:t>
      </w:r>
      <w:r w:rsidR="00654769">
        <w:rPr>
          <w:rFonts w:ascii="Times New Roman" w:hAnsi="Times New Roman" w:cs="Times New Roman"/>
          <w:sz w:val="18"/>
          <w:szCs w:val="18"/>
        </w:rPr>
        <w:t>národných projektov.</w:t>
      </w:r>
    </w:p>
    <w:p w14:paraId="1804BE9A" w14:textId="673A9C29" w:rsidR="00C310DA" w:rsidRPr="00C310DA" w:rsidRDefault="00C310DA" w:rsidP="00C310DA">
      <w:pPr>
        <w:jc w:val="both"/>
        <w:rPr>
          <w:rFonts w:ascii="Times New Roman" w:hAnsi="Times New Roman" w:cs="Times New Roman"/>
          <w:sz w:val="18"/>
          <w:szCs w:val="18"/>
          <w:u w:val="single"/>
        </w:rPr>
      </w:pPr>
      <w:r w:rsidRPr="00C310DA">
        <w:rPr>
          <w:rFonts w:ascii="Times New Roman" w:hAnsi="Times New Roman" w:cs="Times New Roman"/>
          <w:sz w:val="18"/>
          <w:szCs w:val="18"/>
          <w:u w:val="single"/>
        </w:rPr>
        <w:t>Diskusia k </w:t>
      </w:r>
      <w:r>
        <w:rPr>
          <w:rFonts w:ascii="Times New Roman" w:hAnsi="Times New Roman" w:cs="Times New Roman"/>
          <w:sz w:val="18"/>
          <w:szCs w:val="18"/>
          <w:u w:val="single"/>
        </w:rPr>
        <w:t>prezentácii</w:t>
      </w:r>
      <w:r w:rsidRPr="00C310DA">
        <w:rPr>
          <w:rFonts w:ascii="Times New Roman" w:hAnsi="Times New Roman" w:cs="Times New Roman"/>
          <w:sz w:val="18"/>
          <w:szCs w:val="18"/>
          <w:u w:val="single"/>
        </w:rPr>
        <w:t>:</w:t>
      </w:r>
    </w:p>
    <w:p w14:paraId="02E0296D" w14:textId="2631EC3F" w:rsidR="003575D2" w:rsidRDefault="003575D2" w:rsidP="004D0852">
      <w:pPr>
        <w:jc w:val="both"/>
        <w:rPr>
          <w:rFonts w:ascii="Times New Roman" w:hAnsi="Times New Roman" w:cs="Times New Roman"/>
          <w:sz w:val="18"/>
          <w:szCs w:val="18"/>
        </w:rPr>
      </w:pPr>
      <w:r w:rsidRPr="00BF4D8B">
        <w:rPr>
          <w:rFonts w:ascii="Times New Roman" w:hAnsi="Times New Roman" w:cs="Times New Roman"/>
          <w:sz w:val="18"/>
          <w:szCs w:val="18"/>
          <w:u w:val="single"/>
        </w:rPr>
        <w:t xml:space="preserve">J. </w:t>
      </w:r>
      <w:proofErr w:type="spellStart"/>
      <w:r w:rsidRPr="00BF4D8B">
        <w:rPr>
          <w:rFonts w:ascii="Times New Roman" w:hAnsi="Times New Roman" w:cs="Times New Roman"/>
          <w:sz w:val="18"/>
          <w:szCs w:val="18"/>
          <w:u w:val="single"/>
        </w:rPr>
        <w:t>Kolaříková</w:t>
      </w:r>
      <w:proofErr w:type="spellEnd"/>
      <w:r w:rsidRPr="00BF4D8B">
        <w:rPr>
          <w:rFonts w:ascii="Times New Roman" w:hAnsi="Times New Roman" w:cs="Times New Roman"/>
          <w:sz w:val="18"/>
          <w:szCs w:val="18"/>
          <w:u w:val="single"/>
        </w:rPr>
        <w:t xml:space="preserve"> </w:t>
      </w:r>
      <w:r>
        <w:rPr>
          <w:rFonts w:ascii="Times New Roman" w:hAnsi="Times New Roman" w:cs="Times New Roman"/>
          <w:sz w:val="18"/>
          <w:szCs w:val="18"/>
        </w:rPr>
        <w:t xml:space="preserve"> (EK) sa spýtala na výšku alokácie, ktorú SO bude presúvať na Slovenský investičný holding (SIH) v rámci stanovenej 3% výšky z prioritných osí. </w:t>
      </w:r>
    </w:p>
    <w:p w14:paraId="381E6229" w14:textId="72194FDF" w:rsidR="008B403F" w:rsidRDefault="00C277EE" w:rsidP="004D0852">
      <w:pPr>
        <w:jc w:val="both"/>
        <w:rPr>
          <w:rFonts w:ascii="Times New Roman" w:hAnsi="Times New Roman" w:cs="Times New Roman"/>
          <w:sz w:val="18"/>
          <w:szCs w:val="18"/>
        </w:rPr>
      </w:pPr>
      <w:r>
        <w:rPr>
          <w:rFonts w:ascii="Times New Roman" w:hAnsi="Times New Roman" w:cs="Times New Roman"/>
          <w:sz w:val="18"/>
          <w:szCs w:val="18"/>
          <w:u w:val="single"/>
        </w:rPr>
        <w:t>L. Rozkopálová</w:t>
      </w:r>
      <w:r>
        <w:rPr>
          <w:rFonts w:ascii="Times New Roman" w:hAnsi="Times New Roman" w:cs="Times New Roman"/>
          <w:sz w:val="18"/>
          <w:szCs w:val="18"/>
        </w:rPr>
        <w:t xml:space="preserve"> </w:t>
      </w:r>
      <w:r w:rsidR="003575D2">
        <w:rPr>
          <w:rFonts w:ascii="Times New Roman" w:hAnsi="Times New Roman" w:cs="Times New Roman"/>
          <w:sz w:val="18"/>
          <w:szCs w:val="18"/>
        </w:rPr>
        <w:t xml:space="preserve">odpovedala, že sa jedná o 13,5 </w:t>
      </w:r>
      <w:r w:rsidR="00C20A5C">
        <w:rPr>
          <w:rFonts w:ascii="Times New Roman" w:hAnsi="Times New Roman" w:cs="Times New Roman"/>
          <w:sz w:val="18"/>
          <w:szCs w:val="18"/>
        </w:rPr>
        <w:t xml:space="preserve">mil. </w:t>
      </w:r>
      <w:r w:rsidR="003575D2">
        <w:rPr>
          <w:rFonts w:ascii="Times New Roman" w:hAnsi="Times New Roman" w:cs="Times New Roman"/>
          <w:sz w:val="18"/>
          <w:szCs w:val="18"/>
        </w:rPr>
        <w:t xml:space="preserve">EUR z PO č. 6, ktoré by sa dali </w:t>
      </w:r>
      <w:r w:rsidR="00C20A5C">
        <w:rPr>
          <w:rFonts w:ascii="Times New Roman" w:hAnsi="Times New Roman" w:cs="Times New Roman"/>
          <w:sz w:val="18"/>
          <w:szCs w:val="18"/>
        </w:rPr>
        <w:t xml:space="preserve">z časti </w:t>
      </w:r>
      <w:r w:rsidR="003575D2">
        <w:rPr>
          <w:rFonts w:ascii="Times New Roman" w:hAnsi="Times New Roman" w:cs="Times New Roman"/>
          <w:sz w:val="18"/>
          <w:szCs w:val="18"/>
        </w:rPr>
        <w:t xml:space="preserve">využiť už počas výzvy na </w:t>
      </w:r>
      <w:r w:rsidR="00E46A2D">
        <w:rPr>
          <w:rFonts w:ascii="Times New Roman" w:hAnsi="Times New Roman" w:cs="Times New Roman"/>
          <w:sz w:val="18"/>
          <w:szCs w:val="18"/>
        </w:rPr>
        <w:t>prestupné (svojpomocné)</w:t>
      </w:r>
      <w:r w:rsidR="003575D2">
        <w:rPr>
          <w:rFonts w:ascii="Times New Roman" w:hAnsi="Times New Roman" w:cs="Times New Roman"/>
          <w:sz w:val="18"/>
          <w:szCs w:val="18"/>
        </w:rPr>
        <w:t xml:space="preserve"> bývanie plánovanej na júl 2016.</w:t>
      </w:r>
    </w:p>
    <w:p w14:paraId="7146DF91" w14:textId="01446FA3" w:rsidR="003575D2" w:rsidRDefault="00F57119" w:rsidP="004D0852">
      <w:pPr>
        <w:jc w:val="both"/>
        <w:rPr>
          <w:rFonts w:ascii="Times New Roman" w:hAnsi="Times New Roman" w:cs="Times New Roman"/>
          <w:sz w:val="18"/>
          <w:szCs w:val="18"/>
        </w:rPr>
      </w:pPr>
      <w:r w:rsidRPr="00BF4D8B">
        <w:rPr>
          <w:rFonts w:ascii="Times New Roman" w:hAnsi="Times New Roman" w:cs="Times New Roman"/>
          <w:sz w:val="18"/>
          <w:szCs w:val="18"/>
          <w:u w:val="single"/>
        </w:rPr>
        <w:t>M. Orth</w:t>
      </w:r>
      <w:r>
        <w:rPr>
          <w:rFonts w:ascii="Times New Roman" w:hAnsi="Times New Roman" w:cs="Times New Roman"/>
          <w:sz w:val="18"/>
          <w:szCs w:val="18"/>
        </w:rPr>
        <w:t xml:space="preserve"> (EK) sa zaujímal, či v rámci výzvy na </w:t>
      </w:r>
      <w:r w:rsidR="00E46A2D">
        <w:rPr>
          <w:rFonts w:ascii="Times New Roman" w:hAnsi="Times New Roman" w:cs="Times New Roman"/>
          <w:sz w:val="18"/>
          <w:szCs w:val="18"/>
        </w:rPr>
        <w:t>prestupné (svojpomocné)</w:t>
      </w:r>
      <w:r>
        <w:rPr>
          <w:rFonts w:ascii="Times New Roman" w:hAnsi="Times New Roman" w:cs="Times New Roman"/>
          <w:sz w:val="18"/>
          <w:szCs w:val="18"/>
        </w:rPr>
        <w:t xml:space="preserve"> bývanie sa uvažuje s využitím modelu a existujúcich dobrých skúseností. Ako príklad uviedol p</w:t>
      </w:r>
      <w:r w:rsidRPr="00E52E23">
        <w:rPr>
          <w:rFonts w:ascii="Times New Roman" w:hAnsi="Times New Roman" w:cs="Times New Roman"/>
          <w:sz w:val="18"/>
          <w:szCs w:val="18"/>
        </w:rPr>
        <w:t xml:space="preserve">rogram </w:t>
      </w:r>
      <w:r>
        <w:rPr>
          <w:rFonts w:ascii="Times New Roman" w:hAnsi="Times New Roman" w:cs="Times New Roman"/>
          <w:sz w:val="18"/>
          <w:szCs w:val="18"/>
        </w:rPr>
        <w:t>ETP Slovensko</w:t>
      </w:r>
      <w:r w:rsidRPr="00A23226">
        <w:rPr>
          <w:rFonts w:ascii="Times New Roman" w:hAnsi="Times New Roman" w:cs="Times New Roman"/>
          <w:sz w:val="18"/>
          <w:szCs w:val="18"/>
        </w:rPr>
        <w:t xml:space="preserve"> </w:t>
      </w:r>
      <w:r w:rsidRPr="00E52E23">
        <w:rPr>
          <w:rFonts w:ascii="Times New Roman" w:hAnsi="Times New Roman" w:cs="Times New Roman"/>
          <w:sz w:val="18"/>
          <w:szCs w:val="18"/>
        </w:rPr>
        <w:t>svojpomocnej výstavby rodinných domov</w:t>
      </w:r>
      <w:r>
        <w:rPr>
          <w:rFonts w:ascii="Times New Roman" w:hAnsi="Times New Roman" w:cs="Times New Roman"/>
          <w:sz w:val="18"/>
          <w:szCs w:val="18"/>
        </w:rPr>
        <w:t xml:space="preserve"> v kombinácii so sporiacim a </w:t>
      </w:r>
      <w:proofErr w:type="spellStart"/>
      <w:r>
        <w:rPr>
          <w:rFonts w:ascii="Times New Roman" w:hAnsi="Times New Roman" w:cs="Times New Roman"/>
          <w:sz w:val="18"/>
          <w:szCs w:val="18"/>
        </w:rPr>
        <w:t>mikropôžičkovým</w:t>
      </w:r>
      <w:proofErr w:type="spellEnd"/>
      <w:r>
        <w:rPr>
          <w:rFonts w:ascii="Times New Roman" w:hAnsi="Times New Roman" w:cs="Times New Roman"/>
          <w:sz w:val="18"/>
          <w:szCs w:val="18"/>
        </w:rPr>
        <w:t xml:space="preserve"> programom. Pripomenul, že </w:t>
      </w:r>
      <w:r w:rsidRPr="00D228FF">
        <w:rPr>
          <w:rFonts w:ascii="Times New Roman" w:hAnsi="Times New Roman" w:cs="Times New Roman"/>
          <w:sz w:val="18"/>
          <w:szCs w:val="18"/>
        </w:rPr>
        <w:t xml:space="preserve">ETP za projekt </w:t>
      </w:r>
      <w:r w:rsidRPr="001333D3">
        <w:rPr>
          <w:rFonts w:ascii="Times New Roman" w:hAnsi="Times New Roman" w:cs="Times New Roman"/>
          <w:i/>
          <w:sz w:val="18"/>
          <w:szCs w:val="18"/>
        </w:rPr>
        <w:t>Budujeme nádej</w:t>
      </w:r>
      <w:r w:rsidRPr="00D228FF">
        <w:rPr>
          <w:rFonts w:ascii="Times New Roman" w:hAnsi="Times New Roman" w:cs="Times New Roman"/>
          <w:sz w:val="18"/>
          <w:szCs w:val="18"/>
        </w:rPr>
        <w:t xml:space="preserve"> získalo v októbri najvyššiu, zlatú Cenu pre občiansku spoločnosť 2014 za integráciu Rómov od Európskeho hospodárskeho a sociálneho výboru.</w:t>
      </w:r>
      <w:r>
        <w:rPr>
          <w:rFonts w:ascii="Times New Roman" w:hAnsi="Times New Roman" w:cs="Times New Roman"/>
          <w:sz w:val="18"/>
          <w:szCs w:val="18"/>
        </w:rPr>
        <w:t xml:space="preserve"> Zároveň poukázal na výhody návratnej pomoci oproti grantu (NFP), keďže splácaním mikropôžičiek sa môže zlepšiť bývanie ďalším záujemcom.</w:t>
      </w:r>
    </w:p>
    <w:p w14:paraId="1BC11A5F" w14:textId="266D2729" w:rsidR="003575D2" w:rsidRDefault="00C277EE" w:rsidP="004D0852">
      <w:pPr>
        <w:jc w:val="both"/>
        <w:rPr>
          <w:rFonts w:ascii="Times New Roman" w:hAnsi="Times New Roman" w:cs="Times New Roman"/>
          <w:sz w:val="18"/>
          <w:szCs w:val="18"/>
        </w:rPr>
      </w:pPr>
      <w:r>
        <w:rPr>
          <w:rFonts w:ascii="Times New Roman" w:hAnsi="Times New Roman" w:cs="Times New Roman"/>
          <w:sz w:val="18"/>
          <w:szCs w:val="18"/>
          <w:u w:val="single"/>
        </w:rPr>
        <w:t>L. Rozkopálová</w:t>
      </w:r>
      <w:r>
        <w:rPr>
          <w:rFonts w:ascii="Times New Roman" w:hAnsi="Times New Roman" w:cs="Times New Roman"/>
          <w:sz w:val="18"/>
          <w:szCs w:val="18"/>
        </w:rPr>
        <w:t xml:space="preserve"> </w:t>
      </w:r>
      <w:r w:rsidR="00BC2143">
        <w:rPr>
          <w:rFonts w:ascii="Times New Roman" w:hAnsi="Times New Roman" w:cs="Times New Roman"/>
          <w:sz w:val="18"/>
          <w:szCs w:val="18"/>
        </w:rPr>
        <w:t>odpovedala, že jej je známy projekt ETP, navštívila aj obec Rankovce a</w:t>
      </w:r>
      <w:r w:rsidR="008361E7">
        <w:rPr>
          <w:rFonts w:ascii="Times New Roman" w:hAnsi="Times New Roman" w:cs="Times New Roman"/>
          <w:sz w:val="18"/>
          <w:szCs w:val="18"/>
        </w:rPr>
        <w:t> </w:t>
      </w:r>
      <w:r w:rsidR="008361E7" w:rsidRPr="0076795B">
        <w:rPr>
          <w:rFonts w:ascii="Times New Roman" w:hAnsi="Times New Roman" w:cs="Times New Roman"/>
          <w:sz w:val="18"/>
          <w:szCs w:val="18"/>
        </w:rPr>
        <w:t xml:space="preserve">aj </w:t>
      </w:r>
      <w:r w:rsidR="00E46A2D" w:rsidRPr="0076795B">
        <w:rPr>
          <w:rFonts w:ascii="Times New Roman" w:hAnsi="Times New Roman" w:cs="Times New Roman"/>
          <w:sz w:val="18"/>
          <w:szCs w:val="18"/>
        </w:rPr>
        <w:t xml:space="preserve">p. Michal Polák z </w:t>
      </w:r>
      <w:r w:rsidR="008361E7" w:rsidRPr="0076795B">
        <w:rPr>
          <w:rFonts w:ascii="Times New Roman" w:hAnsi="Times New Roman" w:cs="Times New Roman"/>
          <w:sz w:val="18"/>
          <w:szCs w:val="18"/>
        </w:rPr>
        <w:t>MF</w:t>
      </w:r>
      <w:r w:rsidR="008361E7">
        <w:rPr>
          <w:rFonts w:ascii="Times New Roman" w:hAnsi="Times New Roman" w:cs="Times New Roman"/>
          <w:sz w:val="18"/>
          <w:szCs w:val="18"/>
        </w:rPr>
        <w:t xml:space="preserve"> SR tento projekt považuje za </w:t>
      </w:r>
      <w:r w:rsidR="00746DC4">
        <w:rPr>
          <w:rFonts w:ascii="Times New Roman" w:hAnsi="Times New Roman" w:cs="Times New Roman"/>
          <w:sz w:val="18"/>
          <w:szCs w:val="18"/>
        </w:rPr>
        <w:t>„</w:t>
      </w:r>
      <w:proofErr w:type="spellStart"/>
      <w:r w:rsidR="008361E7">
        <w:rPr>
          <w:rFonts w:ascii="Times New Roman" w:hAnsi="Times New Roman" w:cs="Times New Roman"/>
          <w:sz w:val="18"/>
          <w:szCs w:val="18"/>
        </w:rPr>
        <w:t>best</w:t>
      </w:r>
      <w:proofErr w:type="spellEnd"/>
      <w:r w:rsidR="008361E7">
        <w:rPr>
          <w:rFonts w:ascii="Times New Roman" w:hAnsi="Times New Roman" w:cs="Times New Roman"/>
          <w:sz w:val="18"/>
          <w:szCs w:val="18"/>
        </w:rPr>
        <w:t xml:space="preserve"> </w:t>
      </w:r>
      <w:proofErr w:type="spellStart"/>
      <w:r w:rsidR="008361E7">
        <w:rPr>
          <w:rFonts w:ascii="Times New Roman" w:hAnsi="Times New Roman" w:cs="Times New Roman"/>
          <w:sz w:val="18"/>
          <w:szCs w:val="18"/>
        </w:rPr>
        <w:t>practice</w:t>
      </w:r>
      <w:proofErr w:type="spellEnd"/>
      <w:r w:rsidR="00746DC4">
        <w:rPr>
          <w:rFonts w:ascii="Times New Roman" w:hAnsi="Times New Roman" w:cs="Times New Roman"/>
          <w:sz w:val="18"/>
          <w:szCs w:val="18"/>
        </w:rPr>
        <w:t>“</w:t>
      </w:r>
      <w:r w:rsidR="008361E7">
        <w:rPr>
          <w:rFonts w:ascii="Times New Roman" w:hAnsi="Times New Roman" w:cs="Times New Roman"/>
          <w:sz w:val="18"/>
          <w:szCs w:val="18"/>
        </w:rPr>
        <w:t>.</w:t>
      </w:r>
    </w:p>
    <w:p w14:paraId="295A95F0" w14:textId="777E5833" w:rsidR="008361E7" w:rsidRDefault="008361E7" w:rsidP="004D0852">
      <w:pPr>
        <w:jc w:val="both"/>
        <w:rPr>
          <w:rFonts w:ascii="Times New Roman" w:hAnsi="Times New Roman" w:cs="Times New Roman"/>
          <w:sz w:val="18"/>
          <w:szCs w:val="18"/>
        </w:rPr>
      </w:pPr>
      <w:r w:rsidRPr="00BF4D8B">
        <w:rPr>
          <w:rFonts w:ascii="Times New Roman" w:hAnsi="Times New Roman" w:cs="Times New Roman"/>
          <w:sz w:val="18"/>
          <w:szCs w:val="18"/>
          <w:u w:val="single"/>
        </w:rPr>
        <w:t>K. Orgovánová</w:t>
      </w:r>
      <w:r>
        <w:rPr>
          <w:rFonts w:ascii="Times New Roman" w:hAnsi="Times New Roman" w:cs="Times New Roman"/>
          <w:sz w:val="18"/>
          <w:szCs w:val="18"/>
        </w:rPr>
        <w:t xml:space="preserve"> poznamenala, že sú aj iné dobré príklady a osobne má voči modelu ETP </w:t>
      </w:r>
      <w:r w:rsidR="00746DC4">
        <w:rPr>
          <w:rFonts w:ascii="Times New Roman" w:hAnsi="Times New Roman" w:cs="Times New Roman"/>
          <w:sz w:val="18"/>
          <w:szCs w:val="18"/>
        </w:rPr>
        <w:t xml:space="preserve">určité </w:t>
      </w:r>
      <w:r>
        <w:rPr>
          <w:rFonts w:ascii="Times New Roman" w:hAnsi="Times New Roman" w:cs="Times New Roman"/>
          <w:sz w:val="18"/>
          <w:szCs w:val="18"/>
        </w:rPr>
        <w:t>výhrady.</w:t>
      </w:r>
    </w:p>
    <w:p w14:paraId="52EDF80C" w14:textId="20562859" w:rsidR="00C3223B" w:rsidRDefault="00C277EE" w:rsidP="00C3223B">
      <w:pPr>
        <w:jc w:val="both"/>
        <w:rPr>
          <w:rFonts w:ascii="Times New Roman" w:hAnsi="Times New Roman" w:cs="Times New Roman"/>
          <w:sz w:val="18"/>
          <w:szCs w:val="18"/>
        </w:rPr>
      </w:pPr>
      <w:r>
        <w:rPr>
          <w:rFonts w:ascii="Times New Roman" w:hAnsi="Times New Roman" w:cs="Times New Roman"/>
          <w:sz w:val="18"/>
          <w:szCs w:val="18"/>
          <w:u w:val="single"/>
        </w:rPr>
        <w:t>L. Rozkopálová</w:t>
      </w:r>
      <w:r>
        <w:rPr>
          <w:rFonts w:ascii="Times New Roman" w:hAnsi="Times New Roman" w:cs="Times New Roman"/>
          <w:sz w:val="18"/>
          <w:szCs w:val="18"/>
        </w:rPr>
        <w:t xml:space="preserve"> </w:t>
      </w:r>
      <w:r w:rsidR="00C3223B">
        <w:rPr>
          <w:rFonts w:ascii="Times New Roman" w:hAnsi="Times New Roman" w:cs="Times New Roman"/>
          <w:sz w:val="18"/>
          <w:szCs w:val="18"/>
        </w:rPr>
        <w:t xml:space="preserve">privítala pripomienky a naznačila, že by bolo vhodné pred vyhlásením výzvy na </w:t>
      </w:r>
      <w:r w:rsidR="00E46A2D">
        <w:rPr>
          <w:rFonts w:ascii="Times New Roman" w:hAnsi="Times New Roman" w:cs="Times New Roman"/>
          <w:sz w:val="18"/>
          <w:szCs w:val="18"/>
        </w:rPr>
        <w:t xml:space="preserve">prestupné (svojpomocné) </w:t>
      </w:r>
      <w:r w:rsidR="00C3223B">
        <w:rPr>
          <w:rFonts w:ascii="Times New Roman" w:hAnsi="Times New Roman" w:cs="Times New Roman"/>
          <w:sz w:val="18"/>
          <w:szCs w:val="18"/>
        </w:rPr>
        <w:t>bývanie zriadiť pracovnú skupinu k príprave výzvy</w:t>
      </w:r>
      <w:r w:rsidR="00746DC4">
        <w:rPr>
          <w:rFonts w:ascii="Times New Roman" w:hAnsi="Times New Roman" w:cs="Times New Roman"/>
          <w:sz w:val="18"/>
          <w:szCs w:val="18"/>
        </w:rPr>
        <w:t>.</w:t>
      </w:r>
    </w:p>
    <w:p w14:paraId="40228844" w14:textId="5F0C9034" w:rsidR="00C3223B" w:rsidRDefault="00C3223B" w:rsidP="00C3223B">
      <w:pPr>
        <w:jc w:val="both"/>
        <w:rPr>
          <w:rFonts w:ascii="Times New Roman" w:hAnsi="Times New Roman" w:cs="Times New Roman"/>
          <w:sz w:val="18"/>
          <w:szCs w:val="18"/>
        </w:rPr>
      </w:pPr>
      <w:r w:rsidRPr="00BF4D8B">
        <w:rPr>
          <w:rFonts w:ascii="Times New Roman" w:hAnsi="Times New Roman" w:cs="Times New Roman"/>
          <w:sz w:val="18"/>
          <w:szCs w:val="18"/>
          <w:u w:val="single"/>
        </w:rPr>
        <w:t>I. Holečko</w:t>
      </w:r>
      <w:r w:rsidRPr="00653078">
        <w:rPr>
          <w:rFonts w:ascii="Times New Roman" w:hAnsi="Times New Roman" w:cs="Times New Roman"/>
          <w:sz w:val="18"/>
          <w:szCs w:val="18"/>
        </w:rPr>
        <w:t xml:space="preserve"> </w:t>
      </w:r>
      <w:r w:rsidR="00653078" w:rsidRPr="00653078">
        <w:rPr>
          <w:rFonts w:ascii="Times New Roman" w:hAnsi="Times New Roman" w:cs="Times New Roman"/>
          <w:sz w:val="18"/>
          <w:szCs w:val="18"/>
        </w:rPr>
        <w:t>sa</w:t>
      </w:r>
      <w:r w:rsidR="00653078">
        <w:rPr>
          <w:rFonts w:ascii="Times New Roman" w:hAnsi="Times New Roman" w:cs="Times New Roman"/>
          <w:sz w:val="18"/>
          <w:szCs w:val="18"/>
        </w:rPr>
        <w:t xml:space="preserve"> zaujímal, či v rámci výziev uvedených v prezentovanom indikatívnom harmonograme výziev budú žiadateľmi iba obce, </w:t>
      </w:r>
      <w:r w:rsidR="006569C1">
        <w:rPr>
          <w:rFonts w:ascii="Times New Roman" w:hAnsi="Times New Roman" w:cs="Times New Roman"/>
          <w:sz w:val="18"/>
          <w:szCs w:val="18"/>
        </w:rPr>
        <w:t xml:space="preserve">konkrétne </w:t>
      </w:r>
      <w:r w:rsidR="00653078">
        <w:rPr>
          <w:rFonts w:ascii="Times New Roman" w:hAnsi="Times New Roman" w:cs="Times New Roman"/>
          <w:sz w:val="18"/>
          <w:szCs w:val="18"/>
        </w:rPr>
        <w:t>obce v rámci 150, keďže v rámci NP TA budú zapojení aj neverejní poskytovatelia sociálnych služieb.</w:t>
      </w:r>
    </w:p>
    <w:p w14:paraId="00051361" w14:textId="0B1BA95B" w:rsidR="006569C1" w:rsidRDefault="00C277EE" w:rsidP="00C3223B">
      <w:pPr>
        <w:jc w:val="both"/>
        <w:rPr>
          <w:rFonts w:ascii="Times New Roman" w:hAnsi="Times New Roman" w:cs="Times New Roman"/>
          <w:sz w:val="18"/>
          <w:szCs w:val="18"/>
        </w:rPr>
      </w:pPr>
      <w:r>
        <w:rPr>
          <w:rFonts w:ascii="Times New Roman" w:hAnsi="Times New Roman" w:cs="Times New Roman"/>
          <w:sz w:val="18"/>
          <w:szCs w:val="18"/>
          <w:u w:val="single"/>
        </w:rPr>
        <w:t>L. Rozkopálová</w:t>
      </w:r>
      <w:r w:rsidR="006569C1">
        <w:rPr>
          <w:rFonts w:ascii="Times New Roman" w:hAnsi="Times New Roman" w:cs="Times New Roman"/>
          <w:sz w:val="18"/>
          <w:szCs w:val="18"/>
        </w:rPr>
        <w:t xml:space="preserve"> odpovedala, že v zmysle textácie OP „Podpora bude zacielená najmä do 150 obcí identifikovaných v indexe na základe odsúhlasenej metodológie“.</w:t>
      </w:r>
      <w:r w:rsidR="00A05C27">
        <w:rPr>
          <w:rFonts w:ascii="Times New Roman" w:hAnsi="Times New Roman" w:cs="Times New Roman"/>
          <w:sz w:val="18"/>
          <w:szCs w:val="18"/>
        </w:rPr>
        <w:t xml:space="preserve"> Uvedené výzvy budú vyhlásené na polovicu alokácie, ktorá je na tieto aktivity vyčlenená v OP ĽZ. V ďalších výzvach je možné rozšíriť okruh potenciálnych žiadateľov aj o neverejných poskytovateľov.</w:t>
      </w:r>
    </w:p>
    <w:p w14:paraId="02AB3356" w14:textId="28E30D04" w:rsidR="006569C1" w:rsidRDefault="00F57119" w:rsidP="00C3223B">
      <w:pPr>
        <w:jc w:val="both"/>
        <w:rPr>
          <w:rFonts w:ascii="Times New Roman" w:hAnsi="Times New Roman" w:cs="Times New Roman"/>
          <w:sz w:val="18"/>
          <w:szCs w:val="18"/>
        </w:rPr>
      </w:pPr>
      <w:r w:rsidRPr="00BF4D8B">
        <w:rPr>
          <w:rFonts w:ascii="Times New Roman" w:hAnsi="Times New Roman" w:cs="Times New Roman"/>
          <w:sz w:val="18"/>
          <w:szCs w:val="18"/>
          <w:u w:val="single"/>
        </w:rPr>
        <w:t>M. Orth (EK)</w:t>
      </w:r>
      <w:r>
        <w:rPr>
          <w:rFonts w:ascii="Times New Roman" w:hAnsi="Times New Roman" w:cs="Times New Roman"/>
          <w:sz w:val="18"/>
          <w:szCs w:val="18"/>
        </w:rPr>
        <w:t xml:space="preserve"> poznamenal, že nevidí dôvod pri výzve na komunitné centrá, aby boli vylúčení z možnosti žiadať o NFP neverejní poskytovatelia sociálnych služieb. Ako dôvod neobstojí, že nebol zmapovaný ich záujem, keďže ten sa môže zmapovať v rámci výzvy na predkladanie žiadostí o NFP.</w:t>
      </w:r>
    </w:p>
    <w:p w14:paraId="03F8784A" w14:textId="2760722D" w:rsidR="006569C1" w:rsidRDefault="006569C1" w:rsidP="00C3223B">
      <w:pPr>
        <w:jc w:val="both"/>
        <w:rPr>
          <w:rFonts w:ascii="Times New Roman" w:hAnsi="Times New Roman" w:cs="Times New Roman"/>
          <w:sz w:val="18"/>
          <w:szCs w:val="18"/>
        </w:rPr>
      </w:pPr>
      <w:r w:rsidRPr="00BF4D8B">
        <w:rPr>
          <w:rFonts w:ascii="Times New Roman" w:hAnsi="Times New Roman" w:cs="Times New Roman"/>
          <w:sz w:val="18"/>
          <w:szCs w:val="18"/>
          <w:u w:val="single"/>
        </w:rPr>
        <w:t>A. Bučková</w:t>
      </w:r>
      <w:r>
        <w:rPr>
          <w:rFonts w:ascii="Times New Roman" w:hAnsi="Times New Roman" w:cs="Times New Roman"/>
          <w:sz w:val="18"/>
          <w:szCs w:val="18"/>
        </w:rPr>
        <w:t xml:space="preserve"> doplnila informáciu, že </w:t>
      </w:r>
      <w:r w:rsidR="00E46A2D">
        <w:rPr>
          <w:rFonts w:ascii="Times New Roman" w:hAnsi="Times New Roman" w:cs="Times New Roman"/>
          <w:sz w:val="18"/>
          <w:szCs w:val="18"/>
        </w:rPr>
        <w:t xml:space="preserve">tieto intervencie je nevyhnutné vnímať z pohľadu komplexnosti </w:t>
      </w:r>
      <w:proofErr w:type="spellStart"/>
      <w:r w:rsidR="00E46A2D">
        <w:rPr>
          <w:rFonts w:ascii="Times New Roman" w:hAnsi="Times New Roman" w:cs="Times New Roman"/>
          <w:sz w:val="18"/>
          <w:szCs w:val="18"/>
        </w:rPr>
        <w:t>t.j</w:t>
      </w:r>
      <w:proofErr w:type="spellEnd"/>
      <w:r w:rsidR="00E46A2D">
        <w:rPr>
          <w:rFonts w:ascii="Times New Roman" w:hAnsi="Times New Roman" w:cs="Times New Roman"/>
          <w:sz w:val="18"/>
          <w:szCs w:val="18"/>
        </w:rPr>
        <w:t xml:space="preserve">. prepájania mäkkých a tvrdých investícií najmä v 150 obciach. Táto požiadavka bola </w:t>
      </w:r>
      <w:r w:rsidR="00AB06A0">
        <w:rPr>
          <w:rFonts w:ascii="Times New Roman" w:hAnsi="Times New Roman" w:cs="Times New Roman"/>
          <w:sz w:val="18"/>
          <w:szCs w:val="18"/>
        </w:rPr>
        <w:t>počas</w:t>
      </w:r>
      <w:r w:rsidR="00E46A2D">
        <w:rPr>
          <w:rFonts w:ascii="Times New Roman" w:hAnsi="Times New Roman" w:cs="Times New Roman"/>
          <w:sz w:val="18"/>
          <w:szCs w:val="18"/>
        </w:rPr>
        <w:t xml:space="preserve"> </w:t>
      </w:r>
      <w:r w:rsidR="00AB06A0">
        <w:rPr>
          <w:rFonts w:ascii="Times New Roman" w:hAnsi="Times New Roman" w:cs="Times New Roman"/>
          <w:sz w:val="18"/>
          <w:szCs w:val="18"/>
        </w:rPr>
        <w:t>neformálnych a formálnych</w:t>
      </w:r>
      <w:r w:rsidR="00E46A2D">
        <w:rPr>
          <w:rFonts w:ascii="Times New Roman" w:hAnsi="Times New Roman" w:cs="Times New Roman"/>
          <w:sz w:val="18"/>
          <w:szCs w:val="18"/>
        </w:rPr>
        <w:t xml:space="preserve"> negociácií vznesená</w:t>
      </w:r>
      <w:r w:rsidR="00AB06A0">
        <w:rPr>
          <w:rFonts w:ascii="Times New Roman" w:hAnsi="Times New Roman" w:cs="Times New Roman"/>
          <w:sz w:val="18"/>
          <w:szCs w:val="18"/>
        </w:rPr>
        <w:t xml:space="preserve"> zo strany zástupcov DG REGIO.</w:t>
      </w:r>
      <w:r w:rsidR="00E46A2D">
        <w:rPr>
          <w:rFonts w:ascii="Times New Roman" w:hAnsi="Times New Roman" w:cs="Times New Roman"/>
          <w:sz w:val="18"/>
          <w:szCs w:val="18"/>
        </w:rPr>
        <w:t xml:space="preserve"> Keďže budúci NP KC sa rozšíril aj o neverejných poskytovateľov sociálnych služieb tento faktor by bolo vhodné zohľadňovať. V operačnom programe sú MNO uvedení ako oprávnení prijímatelia aj pre PO 6. ÚSVRK v rámci prípravnej fázy NP uskutočnil v období marec – apríl  2015 </w:t>
      </w:r>
      <w:proofErr w:type="spellStart"/>
      <w:r w:rsidR="00E46A2D">
        <w:rPr>
          <w:rFonts w:ascii="Times New Roman" w:hAnsi="Times New Roman" w:cs="Times New Roman"/>
          <w:sz w:val="18"/>
          <w:szCs w:val="18"/>
        </w:rPr>
        <w:t>predprieskum</w:t>
      </w:r>
      <w:proofErr w:type="spellEnd"/>
      <w:r w:rsidR="00E46A2D">
        <w:rPr>
          <w:rFonts w:ascii="Times New Roman" w:hAnsi="Times New Roman" w:cs="Times New Roman"/>
          <w:sz w:val="18"/>
          <w:szCs w:val="18"/>
        </w:rPr>
        <w:t xml:space="preserve"> záujmu</w:t>
      </w:r>
      <w:r w:rsidR="00AB06A0">
        <w:rPr>
          <w:rFonts w:ascii="Times New Roman" w:hAnsi="Times New Roman" w:cs="Times New Roman"/>
          <w:sz w:val="18"/>
          <w:szCs w:val="18"/>
        </w:rPr>
        <w:t>, cez</w:t>
      </w:r>
      <w:r w:rsidR="00E46A2D">
        <w:rPr>
          <w:rFonts w:ascii="Times New Roman" w:hAnsi="Times New Roman" w:cs="Times New Roman"/>
          <w:sz w:val="18"/>
          <w:szCs w:val="18"/>
        </w:rPr>
        <w:t xml:space="preserve"> ktorý boli zisťované aj informácie o vzdelávacej a sociálnej infraštruktúre. Tento </w:t>
      </w:r>
      <w:proofErr w:type="spellStart"/>
      <w:r w:rsidR="00E46A2D">
        <w:rPr>
          <w:rFonts w:ascii="Times New Roman" w:hAnsi="Times New Roman" w:cs="Times New Roman"/>
          <w:sz w:val="18"/>
          <w:szCs w:val="18"/>
        </w:rPr>
        <w:t>predprieskum</w:t>
      </w:r>
      <w:proofErr w:type="spellEnd"/>
      <w:r w:rsidR="00E46A2D">
        <w:rPr>
          <w:rFonts w:ascii="Times New Roman" w:hAnsi="Times New Roman" w:cs="Times New Roman"/>
          <w:sz w:val="18"/>
          <w:szCs w:val="18"/>
        </w:rPr>
        <w:t xml:space="preserve"> sa realizoval len v 150 obciach a mestách. </w:t>
      </w:r>
      <w:r w:rsidR="00104B64">
        <w:rPr>
          <w:rFonts w:ascii="Times New Roman" w:hAnsi="Times New Roman" w:cs="Times New Roman"/>
          <w:sz w:val="18"/>
          <w:szCs w:val="18"/>
        </w:rPr>
        <w:t>ÚSVRK nemá prehľad o dispo</w:t>
      </w:r>
      <w:r w:rsidR="00FF11AC">
        <w:rPr>
          <w:rFonts w:ascii="Times New Roman" w:hAnsi="Times New Roman" w:cs="Times New Roman"/>
          <w:sz w:val="18"/>
          <w:szCs w:val="18"/>
        </w:rPr>
        <w:t xml:space="preserve">nibilite neverejných poskytovateľov sociálnych služieb týkajúcej sa priestorového vybavenia resp. požiadaviek na priestory KC (nevieme aká je potreba rozširovať, modernizovať KC, ktoré prevádzkujú). </w:t>
      </w:r>
    </w:p>
    <w:p w14:paraId="605FCBB1" w14:textId="61414DE0" w:rsidR="00FF11AC" w:rsidRDefault="00FF11AC" w:rsidP="00C3223B">
      <w:pPr>
        <w:jc w:val="both"/>
        <w:rPr>
          <w:rFonts w:ascii="Times New Roman" w:hAnsi="Times New Roman" w:cs="Times New Roman"/>
          <w:sz w:val="18"/>
          <w:szCs w:val="18"/>
        </w:rPr>
      </w:pPr>
      <w:r w:rsidRPr="00BF4D8B">
        <w:rPr>
          <w:rFonts w:ascii="Times New Roman" w:hAnsi="Times New Roman" w:cs="Times New Roman"/>
          <w:sz w:val="18"/>
          <w:szCs w:val="18"/>
          <w:u w:val="single"/>
        </w:rPr>
        <w:lastRenderedPageBreak/>
        <w:t>B. Konečný</w:t>
      </w:r>
      <w:r w:rsidR="0071781F">
        <w:rPr>
          <w:rFonts w:ascii="Times New Roman" w:hAnsi="Times New Roman" w:cs="Times New Roman"/>
          <w:sz w:val="18"/>
          <w:szCs w:val="18"/>
        </w:rPr>
        <w:t xml:space="preserve"> poznamenal, že</w:t>
      </w:r>
      <w:r>
        <w:rPr>
          <w:rFonts w:ascii="Times New Roman" w:hAnsi="Times New Roman" w:cs="Times New Roman"/>
          <w:sz w:val="18"/>
          <w:szCs w:val="18"/>
        </w:rPr>
        <w:t xml:space="preserve"> nie je problém, aby v prípade, že neverejní poskytovatelia sociálnych služieb sú nájomcami vo verejných priestoroch, ktoré poskytuje obec, boli </w:t>
      </w:r>
      <w:r w:rsidR="00D7241C">
        <w:rPr>
          <w:rFonts w:ascii="Times New Roman" w:hAnsi="Times New Roman" w:cs="Times New Roman"/>
          <w:sz w:val="18"/>
          <w:szCs w:val="18"/>
        </w:rPr>
        <w:t>priestory KC rekonštruované v rámci projektu, kde bude prijímateľom obec.</w:t>
      </w:r>
    </w:p>
    <w:p w14:paraId="3F3CCF9E" w14:textId="1AF5A5C9" w:rsidR="00A05C27" w:rsidRDefault="00D7241C" w:rsidP="00C3223B">
      <w:pPr>
        <w:jc w:val="both"/>
        <w:rPr>
          <w:rFonts w:ascii="Times New Roman" w:hAnsi="Times New Roman" w:cs="Times New Roman"/>
          <w:sz w:val="18"/>
          <w:szCs w:val="18"/>
        </w:rPr>
      </w:pPr>
      <w:r w:rsidRPr="00104B64">
        <w:rPr>
          <w:rFonts w:ascii="Times New Roman" w:hAnsi="Times New Roman" w:cs="Times New Roman"/>
          <w:sz w:val="18"/>
          <w:szCs w:val="18"/>
          <w:u w:val="single"/>
        </w:rPr>
        <w:t xml:space="preserve">J. </w:t>
      </w:r>
      <w:proofErr w:type="spellStart"/>
      <w:r w:rsidRPr="00104B64">
        <w:rPr>
          <w:rFonts w:ascii="Times New Roman" w:hAnsi="Times New Roman" w:cs="Times New Roman"/>
          <w:sz w:val="18"/>
          <w:szCs w:val="18"/>
          <w:u w:val="single"/>
        </w:rPr>
        <w:t>Kolaříková</w:t>
      </w:r>
      <w:proofErr w:type="spellEnd"/>
      <w:r w:rsidRPr="00104B64">
        <w:rPr>
          <w:rFonts w:ascii="Times New Roman" w:hAnsi="Times New Roman" w:cs="Times New Roman"/>
          <w:sz w:val="18"/>
          <w:szCs w:val="18"/>
          <w:u w:val="single"/>
        </w:rPr>
        <w:t xml:space="preserve"> (EK)</w:t>
      </w:r>
      <w:r>
        <w:rPr>
          <w:rFonts w:ascii="Times New Roman" w:hAnsi="Times New Roman" w:cs="Times New Roman"/>
          <w:sz w:val="18"/>
          <w:szCs w:val="18"/>
        </w:rPr>
        <w:t xml:space="preserve"> sa spýtal</w:t>
      </w:r>
      <w:r w:rsidR="00104B64">
        <w:rPr>
          <w:rFonts w:ascii="Times New Roman" w:hAnsi="Times New Roman" w:cs="Times New Roman"/>
          <w:sz w:val="18"/>
          <w:szCs w:val="18"/>
        </w:rPr>
        <w:t>a</w:t>
      </w:r>
      <w:r>
        <w:rPr>
          <w:rFonts w:ascii="Times New Roman" w:hAnsi="Times New Roman" w:cs="Times New Roman"/>
          <w:sz w:val="18"/>
          <w:szCs w:val="18"/>
        </w:rPr>
        <w:t>, koľko by trvalo zmapovanie potrieb neverejných poskytovateľov sociálnych služieb.</w:t>
      </w:r>
    </w:p>
    <w:p w14:paraId="1B0B8174" w14:textId="657D2559" w:rsidR="00FF11AC" w:rsidRDefault="00D7241C" w:rsidP="00C3223B">
      <w:pPr>
        <w:jc w:val="both"/>
        <w:rPr>
          <w:rFonts w:ascii="Times New Roman" w:hAnsi="Times New Roman" w:cs="Times New Roman"/>
          <w:sz w:val="18"/>
          <w:szCs w:val="18"/>
        </w:rPr>
      </w:pPr>
      <w:r w:rsidRPr="00BF4D8B">
        <w:rPr>
          <w:rFonts w:ascii="Times New Roman" w:hAnsi="Times New Roman" w:cs="Times New Roman"/>
          <w:sz w:val="18"/>
          <w:szCs w:val="18"/>
          <w:u w:val="single"/>
        </w:rPr>
        <w:t>I. Holečko</w:t>
      </w:r>
      <w:r>
        <w:rPr>
          <w:rFonts w:ascii="Times New Roman" w:hAnsi="Times New Roman" w:cs="Times New Roman"/>
          <w:sz w:val="18"/>
          <w:szCs w:val="18"/>
        </w:rPr>
        <w:t xml:space="preserve"> </w:t>
      </w:r>
      <w:r w:rsidR="00104B64">
        <w:rPr>
          <w:rFonts w:ascii="Times New Roman" w:hAnsi="Times New Roman" w:cs="Times New Roman"/>
          <w:sz w:val="18"/>
          <w:szCs w:val="18"/>
        </w:rPr>
        <w:t xml:space="preserve">poznamenal, že </w:t>
      </w:r>
      <w:r>
        <w:rPr>
          <w:rFonts w:ascii="Times New Roman" w:hAnsi="Times New Roman" w:cs="Times New Roman"/>
          <w:sz w:val="18"/>
          <w:szCs w:val="18"/>
        </w:rPr>
        <w:t>v rámci 150 obcí je na základe jeho odhadu</w:t>
      </w:r>
      <w:r w:rsidR="00A05C27">
        <w:rPr>
          <w:rFonts w:ascii="Times New Roman" w:hAnsi="Times New Roman" w:cs="Times New Roman"/>
          <w:sz w:val="18"/>
          <w:szCs w:val="18"/>
        </w:rPr>
        <w:t xml:space="preserve"> a poznania terénu</w:t>
      </w:r>
      <w:r>
        <w:rPr>
          <w:rFonts w:ascii="Times New Roman" w:hAnsi="Times New Roman" w:cs="Times New Roman"/>
          <w:sz w:val="18"/>
          <w:szCs w:val="18"/>
        </w:rPr>
        <w:t xml:space="preserve"> maximálne 10 neverejných poskytovateľov sociálnych služieb</w:t>
      </w:r>
      <w:r w:rsidR="00A05C27">
        <w:rPr>
          <w:rFonts w:ascii="Times New Roman" w:hAnsi="Times New Roman" w:cs="Times New Roman"/>
          <w:sz w:val="18"/>
          <w:szCs w:val="18"/>
        </w:rPr>
        <w:t>, z čoho vyplýva, že zmapovanie potrieb by nebolo časovo veľmi náročné</w:t>
      </w:r>
      <w:r>
        <w:rPr>
          <w:rFonts w:ascii="Times New Roman" w:hAnsi="Times New Roman" w:cs="Times New Roman"/>
          <w:sz w:val="18"/>
          <w:szCs w:val="18"/>
        </w:rPr>
        <w:t>.</w:t>
      </w:r>
    </w:p>
    <w:p w14:paraId="4849947B" w14:textId="55E16EAB" w:rsidR="00D7241C" w:rsidRDefault="00D7241C" w:rsidP="00C3223B">
      <w:pPr>
        <w:jc w:val="both"/>
        <w:rPr>
          <w:rFonts w:ascii="Times New Roman" w:hAnsi="Times New Roman" w:cs="Times New Roman"/>
          <w:sz w:val="18"/>
          <w:szCs w:val="18"/>
        </w:rPr>
      </w:pPr>
      <w:r w:rsidRPr="00104B64">
        <w:rPr>
          <w:rFonts w:ascii="Times New Roman" w:hAnsi="Times New Roman" w:cs="Times New Roman"/>
          <w:sz w:val="18"/>
          <w:szCs w:val="18"/>
          <w:u w:val="single"/>
        </w:rPr>
        <w:t>M. Orth (EK)</w:t>
      </w:r>
      <w:r>
        <w:rPr>
          <w:rFonts w:ascii="Times New Roman" w:hAnsi="Times New Roman" w:cs="Times New Roman"/>
          <w:sz w:val="18"/>
          <w:szCs w:val="18"/>
        </w:rPr>
        <w:t xml:space="preserve"> na základe jemu dostupných informácií požiadal o</w:t>
      </w:r>
      <w:r w:rsidR="009D3B55">
        <w:rPr>
          <w:rFonts w:ascii="Times New Roman" w:hAnsi="Times New Roman" w:cs="Times New Roman"/>
          <w:sz w:val="18"/>
          <w:szCs w:val="18"/>
        </w:rPr>
        <w:t> informáciu, či v rámci pripravovaných dvoch NP na terénnu sociálnu prácu cez SO – IA a SO – MV SR, nie sú rozdiely v požadovaných kvalifikačných požiadavkách na výkon TSP/TP a tiež v materiálno-technickom zabezpečení výkonu TSP/TP.</w:t>
      </w:r>
      <w:r w:rsidR="00F57119">
        <w:rPr>
          <w:rFonts w:ascii="Times New Roman" w:hAnsi="Times New Roman" w:cs="Times New Roman"/>
          <w:sz w:val="18"/>
          <w:szCs w:val="18"/>
        </w:rPr>
        <w:t xml:space="preserve"> Zdôraznil, že je nevyhnutné zabezpečiť vzájomnú synergiu implementácie, keďže sa jedná o ten istý program implementovaný dvoma prijímateľmi. Odlišné nastavenie podmienok by viedlo k nežiaducim dôsledkom vo forme oslabenej účinnosti, rivalite či dokonca neprijateľnému stavu vzhľadom na to, že rovnaká osoba by bola považovaná za kvalifikovanú (oprávnenú) v jednom programe, ale za nekvalifikovanú (neoprávnenú) v druhom programe. Vyzval RO a SO, aby zabezpečili harmonizovaný prístup, ktorého základom je vzájomná komunikácia a spoločný riadiaci výbor.</w:t>
      </w:r>
    </w:p>
    <w:p w14:paraId="2C097D1F" w14:textId="445F78E0" w:rsidR="00DE1B15" w:rsidRDefault="00C277EE" w:rsidP="00C3223B">
      <w:pPr>
        <w:jc w:val="both"/>
        <w:rPr>
          <w:rFonts w:ascii="Times New Roman" w:hAnsi="Times New Roman" w:cs="Times New Roman"/>
          <w:sz w:val="18"/>
          <w:szCs w:val="18"/>
        </w:rPr>
      </w:pPr>
      <w:r>
        <w:rPr>
          <w:rFonts w:ascii="Times New Roman" w:hAnsi="Times New Roman" w:cs="Times New Roman"/>
          <w:sz w:val="18"/>
          <w:szCs w:val="18"/>
          <w:u w:val="single"/>
        </w:rPr>
        <w:t>L. Rozkopálová</w:t>
      </w:r>
      <w:r>
        <w:rPr>
          <w:rFonts w:ascii="Times New Roman" w:hAnsi="Times New Roman" w:cs="Times New Roman"/>
          <w:sz w:val="18"/>
          <w:szCs w:val="18"/>
        </w:rPr>
        <w:t xml:space="preserve"> </w:t>
      </w:r>
      <w:r w:rsidR="0085723B">
        <w:rPr>
          <w:rFonts w:ascii="Times New Roman" w:hAnsi="Times New Roman" w:cs="Times New Roman"/>
          <w:sz w:val="18"/>
          <w:szCs w:val="18"/>
        </w:rPr>
        <w:t xml:space="preserve">potvrdila, že záujmom je </w:t>
      </w:r>
      <w:r w:rsidR="00104B64">
        <w:rPr>
          <w:rFonts w:ascii="Times New Roman" w:hAnsi="Times New Roman" w:cs="Times New Roman"/>
          <w:sz w:val="18"/>
          <w:szCs w:val="18"/>
        </w:rPr>
        <w:t xml:space="preserve">mať </w:t>
      </w:r>
      <w:r w:rsidR="0085723B">
        <w:rPr>
          <w:rFonts w:ascii="Times New Roman" w:hAnsi="Times New Roman" w:cs="Times New Roman"/>
          <w:sz w:val="18"/>
          <w:szCs w:val="18"/>
        </w:rPr>
        <w:t>rovnaké nastavenie podmienok v oboch NP.</w:t>
      </w:r>
    </w:p>
    <w:p w14:paraId="284965FC" w14:textId="0311D72C" w:rsidR="00DE1B15" w:rsidRDefault="0085723B" w:rsidP="00C3223B">
      <w:pPr>
        <w:jc w:val="both"/>
        <w:rPr>
          <w:rFonts w:ascii="Times New Roman" w:hAnsi="Times New Roman" w:cs="Times New Roman"/>
          <w:sz w:val="18"/>
          <w:szCs w:val="18"/>
        </w:rPr>
      </w:pPr>
      <w:r w:rsidRPr="00BF4D8B">
        <w:rPr>
          <w:rFonts w:ascii="Times New Roman" w:hAnsi="Times New Roman" w:cs="Times New Roman"/>
          <w:sz w:val="18"/>
          <w:szCs w:val="18"/>
          <w:u w:val="single"/>
        </w:rPr>
        <w:t>K. Kovácsová</w:t>
      </w:r>
      <w:r>
        <w:rPr>
          <w:rFonts w:ascii="Times New Roman" w:hAnsi="Times New Roman" w:cs="Times New Roman"/>
          <w:sz w:val="18"/>
          <w:szCs w:val="18"/>
        </w:rPr>
        <w:t xml:space="preserve"> z RO potvrdila, že </w:t>
      </w:r>
      <w:r w:rsidR="00104B64">
        <w:rPr>
          <w:rFonts w:ascii="Times New Roman" w:hAnsi="Times New Roman" w:cs="Times New Roman"/>
          <w:sz w:val="18"/>
          <w:szCs w:val="18"/>
        </w:rPr>
        <w:t xml:space="preserve">pracovné </w:t>
      </w:r>
      <w:r>
        <w:rPr>
          <w:rFonts w:ascii="Times New Roman" w:hAnsi="Times New Roman" w:cs="Times New Roman"/>
          <w:sz w:val="18"/>
          <w:szCs w:val="18"/>
        </w:rPr>
        <w:t xml:space="preserve">pozície sú </w:t>
      </w:r>
      <w:r w:rsidR="00104B64">
        <w:rPr>
          <w:rFonts w:ascii="Times New Roman" w:hAnsi="Times New Roman" w:cs="Times New Roman"/>
          <w:sz w:val="18"/>
          <w:szCs w:val="18"/>
        </w:rPr>
        <w:t xml:space="preserve">v oboch NP </w:t>
      </w:r>
      <w:r>
        <w:rPr>
          <w:rFonts w:ascii="Times New Roman" w:hAnsi="Times New Roman" w:cs="Times New Roman"/>
          <w:sz w:val="18"/>
          <w:szCs w:val="18"/>
        </w:rPr>
        <w:t>zosúladené.</w:t>
      </w:r>
    </w:p>
    <w:p w14:paraId="40514507" w14:textId="397FD77F" w:rsidR="008B3694" w:rsidRPr="00DE1B15" w:rsidRDefault="0085723B" w:rsidP="0085723B">
      <w:pPr>
        <w:jc w:val="both"/>
        <w:rPr>
          <w:rFonts w:ascii="Times New Roman" w:hAnsi="Times New Roman" w:cs="Times New Roman"/>
          <w:sz w:val="18"/>
          <w:szCs w:val="18"/>
        </w:rPr>
      </w:pPr>
      <w:r w:rsidRPr="00BF4D8B">
        <w:rPr>
          <w:rFonts w:ascii="Times New Roman" w:hAnsi="Times New Roman" w:cs="Times New Roman"/>
          <w:sz w:val="18"/>
          <w:szCs w:val="18"/>
          <w:u w:val="single"/>
        </w:rPr>
        <w:t>A. Bučková</w:t>
      </w:r>
      <w:r>
        <w:rPr>
          <w:rFonts w:ascii="Times New Roman" w:hAnsi="Times New Roman" w:cs="Times New Roman"/>
          <w:sz w:val="18"/>
          <w:szCs w:val="18"/>
        </w:rPr>
        <w:t xml:space="preserve"> – v oboch NP sa pri stanovení kvalifikačných predpokladov vychádza zo zákona </w:t>
      </w:r>
      <w:r w:rsidR="00104B64">
        <w:rPr>
          <w:rFonts w:ascii="Times New Roman" w:hAnsi="Times New Roman" w:cs="Times New Roman"/>
          <w:sz w:val="18"/>
          <w:szCs w:val="18"/>
        </w:rPr>
        <w:t xml:space="preserve">č. </w:t>
      </w:r>
      <w:r>
        <w:rPr>
          <w:rFonts w:ascii="Times New Roman" w:hAnsi="Times New Roman" w:cs="Times New Roman"/>
          <w:sz w:val="18"/>
          <w:szCs w:val="18"/>
        </w:rPr>
        <w:t>219/</w:t>
      </w:r>
      <w:r w:rsidRPr="0085723B">
        <w:rPr>
          <w:rFonts w:ascii="Times New Roman" w:hAnsi="Times New Roman" w:cs="Times New Roman"/>
          <w:sz w:val="18"/>
          <w:szCs w:val="18"/>
        </w:rPr>
        <w:t>2014</w:t>
      </w:r>
      <w:r>
        <w:rPr>
          <w:rFonts w:ascii="Times New Roman" w:hAnsi="Times New Roman" w:cs="Times New Roman"/>
          <w:sz w:val="18"/>
          <w:szCs w:val="18"/>
        </w:rPr>
        <w:t xml:space="preserve"> </w:t>
      </w:r>
      <w:r w:rsidRPr="0085723B">
        <w:rPr>
          <w:rFonts w:ascii="Times New Roman" w:hAnsi="Times New Roman" w:cs="Times New Roman"/>
          <w:sz w:val="18"/>
          <w:szCs w:val="18"/>
        </w:rPr>
        <w:t>o sociálnej práci a o podmienkach na výko</w:t>
      </w:r>
      <w:r>
        <w:rPr>
          <w:rFonts w:ascii="Times New Roman" w:hAnsi="Times New Roman" w:cs="Times New Roman"/>
          <w:sz w:val="18"/>
          <w:szCs w:val="18"/>
        </w:rPr>
        <w:t xml:space="preserve">n niektorých odborných činností </w:t>
      </w:r>
      <w:r w:rsidRPr="0085723B">
        <w:rPr>
          <w:rFonts w:ascii="Times New Roman" w:hAnsi="Times New Roman" w:cs="Times New Roman"/>
          <w:sz w:val="18"/>
          <w:szCs w:val="18"/>
        </w:rPr>
        <w:t>v oblasti sociálnych vecí a rodiny a o zmene a doplnení niektorých zákonov</w:t>
      </w:r>
      <w:r>
        <w:rPr>
          <w:rFonts w:ascii="Times New Roman" w:hAnsi="Times New Roman" w:cs="Times New Roman"/>
          <w:sz w:val="18"/>
          <w:szCs w:val="18"/>
        </w:rPr>
        <w:t>. Čo sa týka materiálno-technického zabezpečenia sú oba NP (IA aj ÚSVRK) v zhode. Obec musí zabezpečiť minimálny štandard výkonu TSP/TP.</w:t>
      </w:r>
      <w:r w:rsidR="00CF0D52">
        <w:rPr>
          <w:rFonts w:ascii="Times New Roman" w:hAnsi="Times New Roman" w:cs="Times New Roman"/>
          <w:sz w:val="18"/>
          <w:szCs w:val="18"/>
        </w:rPr>
        <w:t xml:space="preserve"> V rámci výberových kritérií na regionálnych koordinátorov ÚSVRK stanovil podmienku 3 rokov praxe</w:t>
      </w:r>
      <w:r w:rsidR="00AB06A0">
        <w:rPr>
          <w:rFonts w:ascii="Times New Roman" w:hAnsi="Times New Roman" w:cs="Times New Roman"/>
          <w:sz w:val="18"/>
          <w:szCs w:val="18"/>
        </w:rPr>
        <w:t xml:space="preserve"> a to najmä z dôvodu vytvorenia podmienok pre zamestnávanie Rómov aj preto, že jedným  z merateľných ukazovateľov je počet Rómov zamestnaných v oblasti poskytovania sociálnych služieb.</w:t>
      </w:r>
    </w:p>
    <w:p w14:paraId="365B8303" w14:textId="77777777" w:rsidR="0085723B" w:rsidRPr="00C3223B" w:rsidRDefault="0085723B" w:rsidP="00C3223B">
      <w:pPr>
        <w:jc w:val="both"/>
        <w:rPr>
          <w:rFonts w:ascii="Times New Roman" w:hAnsi="Times New Roman" w:cs="Times New Roman"/>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4D0852" w:rsidRPr="00F5499D" w14:paraId="698A1409" w14:textId="77777777" w:rsidTr="004D0852">
        <w:tc>
          <w:tcPr>
            <w:tcW w:w="9062" w:type="dxa"/>
            <w:shd w:val="clear" w:color="auto" w:fill="D5DCE4" w:themeFill="text2" w:themeFillTint="33"/>
          </w:tcPr>
          <w:p w14:paraId="0C7116F3" w14:textId="42CA6F24" w:rsidR="004D0852" w:rsidRPr="002A77BD" w:rsidRDefault="003575D2" w:rsidP="003D7E1E">
            <w:pPr>
              <w:jc w:val="both"/>
              <w:rPr>
                <w:rFonts w:ascii="Times New Roman" w:hAnsi="Times New Roman" w:cs="Times New Roman"/>
              </w:rPr>
            </w:pPr>
            <w:r>
              <w:rPr>
                <w:rFonts w:ascii="Times New Roman" w:hAnsi="Times New Roman" w:cs="Times New Roman"/>
              </w:rPr>
              <w:t>Bod 4</w:t>
            </w:r>
            <w:r w:rsidR="004D0852" w:rsidRPr="002A77BD">
              <w:rPr>
                <w:rFonts w:ascii="Times New Roman" w:hAnsi="Times New Roman" w:cs="Times New Roman"/>
              </w:rPr>
              <w:t xml:space="preserve">:  </w:t>
            </w:r>
            <w:r w:rsidR="00BC2143" w:rsidRPr="00BC2143">
              <w:rPr>
                <w:rFonts w:ascii="Times New Roman" w:hAnsi="Times New Roman" w:cs="Times New Roman"/>
              </w:rPr>
              <w:t>Schválenie doplnenia projektového zámeru národného projektu Zdravé komunity 2A</w:t>
            </w:r>
          </w:p>
        </w:tc>
      </w:tr>
    </w:tbl>
    <w:p w14:paraId="712F7A1A" w14:textId="77777777" w:rsidR="00640DAD" w:rsidRDefault="00640DAD" w:rsidP="004D0852">
      <w:pPr>
        <w:jc w:val="both"/>
        <w:rPr>
          <w:rFonts w:ascii="Times New Roman" w:hAnsi="Times New Roman" w:cs="Times New Roman"/>
          <w:sz w:val="18"/>
          <w:szCs w:val="18"/>
        </w:rPr>
      </w:pPr>
    </w:p>
    <w:p w14:paraId="0435ADD6" w14:textId="1A1A0056" w:rsidR="00142766" w:rsidRPr="00142766" w:rsidRDefault="00142766" w:rsidP="00142766">
      <w:pPr>
        <w:jc w:val="both"/>
        <w:rPr>
          <w:rFonts w:ascii="Times New Roman" w:hAnsi="Times New Roman" w:cs="Times New Roman"/>
          <w:sz w:val="18"/>
          <w:szCs w:val="18"/>
        </w:rPr>
      </w:pPr>
      <w:r>
        <w:rPr>
          <w:rFonts w:ascii="Times New Roman" w:hAnsi="Times New Roman" w:cs="Times New Roman"/>
          <w:sz w:val="18"/>
          <w:szCs w:val="18"/>
        </w:rPr>
        <w:t>Dňa 29.1.</w:t>
      </w:r>
      <w:r w:rsidRPr="00142766">
        <w:rPr>
          <w:rFonts w:ascii="Times New Roman" w:hAnsi="Times New Roman" w:cs="Times New Roman"/>
          <w:sz w:val="18"/>
          <w:szCs w:val="18"/>
        </w:rPr>
        <w:t xml:space="preserve"> bol zaslaný </w:t>
      </w:r>
      <w:r>
        <w:rPr>
          <w:rFonts w:ascii="Times New Roman" w:hAnsi="Times New Roman" w:cs="Times New Roman"/>
          <w:sz w:val="18"/>
          <w:szCs w:val="18"/>
        </w:rPr>
        <w:t xml:space="preserve">na pripomienkovanie </w:t>
      </w:r>
      <w:r w:rsidRPr="00142766">
        <w:rPr>
          <w:rFonts w:ascii="Times New Roman" w:hAnsi="Times New Roman" w:cs="Times New Roman"/>
          <w:sz w:val="18"/>
          <w:szCs w:val="18"/>
        </w:rPr>
        <w:t xml:space="preserve">návrh </w:t>
      </w:r>
      <w:r w:rsidR="00D360A8">
        <w:rPr>
          <w:rFonts w:ascii="Times New Roman" w:hAnsi="Times New Roman" w:cs="Times New Roman"/>
          <w:sz w:val="18"/>
          <w:szCs w:val="18"/>
        </w:rPr>
        <w:t>projektového zámeru (ďalej len „PZ“)</w:t>
      </w:r>
      <w:r w:rsidRPr="00142766">
        <w:rPr>
          <w:rFonts w:ascii="Times New Roman" w:hAnsi="Times New Roman" w:cs="Times New Roman"/>
          <w:sz w:val="18"/>
          <w:szCs w:val="18"/>
        </w:rPr>
        <w:t xml:space="preserve"> "Systém monitorovania zdravia a determinantov zdravia v marginalizovaných rómskych komunitách (MRK)", ku ktorému v stanovenom termíne do 5.2. bolo zaslaných 26 pripomienok (z toho 20 zásadných) od 3 subjektov (EK, MPSV</w:t>
      </w:r>
      <w:r w:rsidR="00D360A8">
        <w:rPr>
          <w:rFonts w:ascii="Times New Roman" w:hAnsi="Times New Roman" w:cs="Times New Roman"/>
          <w:sz w:val="18"/>
          <w:szCs w:val="18"/>
        </w:rPr>
        <w:t>a</w:t>
      </w:r>
      <w:r w:rsidRPr="00142766">
        <w:rPr>
          <w:rFonts w:ascii="Times New Roman" w:hAnsi="Times New Roman" w:cs="Times New Roman"/>
          <w:sz w:val="18"/>
          <w:szCs w:val="18"/>
        </w:rPr>
        <w:t xml:space="preserve">R </w:t>
      </w:r>
      <w:r w:rsidR="00D360A8">
        <w:rPr>
          <w:rFonts w:ascii="Times New Roman" w:hAnsi="Times New Roman" w:cs="Times New Roman"/>
          <w:sz w:val="18"/>
          <w:szCs w:val="18"/>
        </w:rPr>
        <w:t xml:space="preserve">SR </w:t>
      </w:r>
      <w:r w:rsidRPr="00142766">
        <w:rPr>
          <w:rFonts w:ascii="Times New Roman" w:hAnsi="Times New Roman" w:cs="Times New Roman"/>
          <w:sz w:val="18"/>
          <w:szCs w:val="18"/>
        </w:rPr>
        <w:t xml:space="preserve">a Komory mimovládnych neziskových organizácií). Vyhodnotenie pripomienok bolo zaslané </w:t>
      </w:r>
      <w:r>
        <w:rPr>
          <w:rFonts w:ascii="Times New Roman" w:hAnsi="Times New Roman" w:cs="Times New Roman"/>
          <w:sz w:val="18"/>
          <w:szCs w:val="18"/>
        </w:rPr>
        <w:t xml:space="preserve">členom/pozorovateľom Komisie </w:t>
      </w:r>
      <w:r w:rsidRPr="00142766">
        <w:rPr>
          <w:rFonts w:ascii="Times New Roman" w:hAnsi="Times New Roman" w:cs="Times New Roman"/>
          <w:sz w:val="18"/>
          <w:szCs w:val="18"/>
        </w:rPr>
        <w:t>elektronicky.</w:t>
      </w:r>
    </w:p>
    <w:p w14:paraId="1A5A90E2" w14:textId="707AFE81" w:rsidR="00142766" w:rsidRPr="00142766" w:rsidRDefault="00142766" w:rsidP="00142766">
      <w:pPr>
        <w:jc w:val="both"/>
        <w:rPr>
          <w:rFonts w:ascii="Times New Roman" w:hAnsi="Times New Roman" w:cs="Times New Roman"/>
          <w:sz w:val="18"/>
          <w:szCs w:val="18"/>
        </w:rPr>
      </w:pPr>
      <w:r w:rsidRPr="00142766">
        <w:rPr>
          <w:rFonts w:ascii="Times New Roman" w:hAnsi="Times New Roman" w:cs="Times New Roman"/>
          <w:sz w:val="18"/>
          <w:szCs w:val="18"/>
        </w:rPr>
        <w:t xml:space="preserve">MZ SR akceptovalo zásadné pripomienky EK a MPSVaR SR, na základe ktorých súhlasilo so začlenením PZ "Systém monitorovania zdravia a determinantov zdravia v marginalizovaných rómskych komunitách (MRK)" do PZ „Zdravé komunity 2A“, ktorý bol schválený </w:t>
      </w:r>
      <w:r w:rsidR="00D360A8">
        <w:rPr>
          <w:rFonts w:ascii="Times New Roman" w:hAnsi="Times New Roman" w:cs="Times New Roman"/>
          <w:sz w:val="18"/>
          <w:szCs w:val="18"/>
        </w:rPr>
        <w:t>v rámci 1. zasadnutia 27.08.2015</w:t>
      </w:r>
      <w:r w:rsidRPr="00142766">
        <w:rPr>
          <w:rFonts w:ascii="Times New Roman" w:hAnsi="Times New Roman" w:cs="Times New Roman"/>
          <w:sz w:val="18"/>
          <w:szCs w:val="18"/>
        </w:rPr>
        <w:t xml:space="preserve">. </w:t>
      </w:r>
    </w:p>
    <w:p w14:paraId="355C2FCF" w14:textId="0F7D95B5" w:rsidR="00142766" w:rsidRDefault="00C81DC4" w:rsidP="00142766">
      <w:pPr>
        <w:jc w:val="both"/>
        <w:rPr>
          <w:rFonts w:ascii="Times New Roman" w:hAnsi="Times New Roman" w:cs="Times New Roman"/>
          <w:sz w:val="18"/>
          <w:szCs w:val="18"/>
        </w:rPr>
      </w:pPr>
      <w:r>
        <w:rPr>
          <w:rFonts w:ascii="Times New Roman" w:hAnsi="Times New Roman" w:cs="Times New Roman"/>
          <w:sz w:val="18"/>
          <w:szCs w:val="18"/>
        </w:rPr>
        <w:t>PZ</w:t>
      </w:r>
      <w:r w:rsidR="00142766" w:rsidRPr="00142766">
        <w:rPr>
          <w:rFonts w:ascii="Times New Roman" w:hAnsi="Times New Roman" w:cs="Times New Roman"/>
          <w:sz w:val="18"/>
          <w:szCs w:val="18"/>
        </w:rPr>
        <w:t xml:space="preserve"> „Zdravé komunity 2A“ bol </w:t>
      </w:r>
      <w:r w:rsidR="0071781F">
        <w:rPr>
          <w:rFonts w:ascii="Times New Roman" w:hAnsi="Times New Roman" w:cs="Times New Roman"/>
          <w:sz w:val="18"/>
          <w:szCs w:val="18"/>
        </w:rPr>
        <w:t>na základe uvedeného</w:t>
      </w:r>
      <w:r w:rsidR="00142766">
        <w:rPr>
          <w:rFonts w:ascii="Times New Roman" w:hAnsi="Times New Roman" w:cs="Times New Roman"/>
          <w:sz w:val="18"/>
          <w:szCs w:val="18"/>
        </w:rPr>
        <w:t xml:space="preserve"> </w:t>
      </w:r>
      <w:r w:rsidR="00142766" w:rsidRPr="00142766">
        <w:rPr>
          <w:rFonts w:ascii="Times New Roman" w:hAnsi="Times New Roman" w:cs="Times New Roman"/>
          <w:sz w:val="18"/>
          <w:szCs w:val="18"/>
        </w:rPr>
        <w:t>doplnený o novú aktivitu „Systém monitorovania zdravia a determinantov zdravia v marginalizovaných rómskych komunitách (MRK)“.</w:t>
      </w:r>
    </w:p>
    <w:p w14:paraId="7C704F34" w14:textId="77777777" w:rsidR="00C310DA" w:rsidRPr="00C310DA" w:rsidRDefault="00C310DA" w:rsidP="00C310DA">
      <w:pPr>
        <w:jc w:val="both"/>
        <w:rPr>
          <w:rFonts w:ascii="Times New Roman" w:hAnsi="Times New Roman" w:cs="Times New Roman"/>
          <w:sz w:val="18"/>
          <w:szCs w:val="18"/>
          <w:u w:val="single"/>
        </w:rPr>
      </w:pPr>
      <w:r w:rsidRPr="00C310DA">
        <w:rPr>
          <w:rFonts w:ascii="Times New Roman" w:hAnsi="Times New Roman" w:cs="Times New Roman"/>
          <w:sz w:val="18"/>
          <w:szCs w:val="18"/>
          <w:u w:val="single"/>
        </w:rPr>
        <w:t>Diskusia k predloženému materiálu:</w:t>
      </w:r>
    </w:p>
    <w:p w14:paraId="3D06084D" w14:textId="24E99B81" w:rsidR="001A760B" w:rsidRDefault="00682D9B" w:rsidP="00142766">
      <w:pPr>
        <w:jc w:val="both"/>
        <w:rPr>
          <w:rFonts w:ascii="Times New Roman" w:hAnsi="Times New Roman" w:cs="Times New Roman"/>
          <w:sz w:val="18"/>
          <w:szCs w:val="18"/>
        </w:rPr>
      </w:pPr>
      <w:r w:rsidRPr="00C81DC4">
        <w:rPr>
          <w:rFonts w:ascii="Times New Roman" w:hAnsi="Times New Roman" w:cs="Times New Roman"/>
          <w:sz w:val="18"/>
          <w:szCs w:val="18"/>
          <w:u w:val="single"/>
        </w:rPr>
        <w:t>M. Orth (EK)</w:t>
      </w:r>
      <w:r>
        <w:rPr>
          <w:rFonts w:ascii="Times New Roman" w:hAnsi="Times New Roman" w:cs="Times New Roman"/>
          <w:sz w:val="18"/>
          <w:szCs w:val="18"/>
        </w:rPr>
        <w:t xml:space="preserve"> si nechal potvrdiť informáciu, že v rámci predloženého doplnenia PZ k NP Zdravé komunity 2A nepríde k navýšeniu alokácie, ktorá bola schválená na 1. zasadnutí Komisie 27.8.2015. Zároveň dal do pozornosti MZ SR možnosť vykonať v rámci projektu </w:t>
      </w:r>
      <w:proofErr w:type="spellStart"/>
      <w:r>
        <w:rPr>
          <w:rFonts w:ascii="Times New Roman" w:hAnsi="Times New Roman" w:cs="Times New Roman"/>
          <w:sz w:val="18"/>
          <w:szCs w:val="18"/>
        </w:rPr>
        <w:t>kontrafaktuálne</w:t>
      </w:r>
      <w:proofErr w:type="spellEnd"/>
      <w:r>
        <w:rPr>
          <w:rFonts w:ascii="Times New Roman" w:hAnsi="Times New Roman" w:cs="Times New Roman"/>
          <w:sz w:val="18"/>
          <w:szCs w:val="18"/>
        </w:rPr>
        <w:t xml:space="preserve"> hodnotenie, na ktoré poskytuje EK expertnú podporu prostredníctvom inštitúcie „</w:t>
      </w:r>
      <w:proofErr w:type="spellStart"/>
      <w:r>
        <w:rPr>
          <w:rFonts w:ascii="Times New Roman" w:hAnsi="Times New Roman" w:cs="Times New Roman"/>
          <w:sz w:val="18"/>
          <w:szCs w:val="18"/>
        </w:rPr>
        <w:t>Joint</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Research</w:t>
      </w:r>
      <w:proofErr w:type="spellEnd"/>
      <w:r>
        <w:rPr>
          <w:rFonts w:ascii="Times New Roman" w:hAnsi="Times New Roman" w:cs="Times New Roman"/>
          <w:sz w:val="18"/>
          <w:szCs w:val="18"/>
        </w:rPr>
        <w:t xml:space="preserve"> Center – </w:t>
      </w:r>
      <w:r w:rsidRPr="008452B5">
        <w:rPr>
          <w:rFonts w:ascii="Times New Roman" w:hAnsi="Times New Roman" w:cs="Times New Roman"/>
          <w:sz w:val="18"/>
          <w:szCs w:val="18"/>
        </w:rPr>
        <w:t xml:space="preserve">Centre </w:t>
      </w:r>
      <w:proofErr w:type="spellStart"/>
      <w:r w:rsidRPr="008452B5">
        <w:rPr>
          <w:rFonts w:ascii="Times New Roman" w:hAnsi="Times New Roman" w:cs="Times New Roman"/>
          <w:sz w:val="18"/>
          <w:szCs w:val="18"/>
        </w:rPr>
        <w:t>for</w:t>
      </w:r>
      <w:proofErr w:type="spellEnd"/>
      <w:r w:rsidRPr="008452B5">
        <w:rPr>
          <w:rFonts w:ascii="Times New Roman" w:hAnsi="Times New Roman" w:cs="Times New Roman"/>
          <w:sz w:val="18"/>
          <w:szCs w:val="18"/>
        </w:rPr>
        <w:t xml:space="preserve"> </w:t>
      </w:r>
      <w:proofErr w:type="spellStart"/>
      <w:r w:rsidRPr="008452B5">
        <w:rPr>
          <w:rFonts w:ascii="Times New Roman" w:hAnsi="Times New Roman" w:cs="Times New Roman"/>
          <w:sz w:val="18"/>
          <w:szCs w:val="18"/>
        </w:rPr>
        <w:t>Research</w:t>
      </w:r>
      <w:proofErr w:type="spellEnd"/>
      <w:r w:rsidRPr="008452B5">
        <w:rPr>
          <w:rFonts w:ascii="Times New Roman" w:hAnsi="Times New Roman" w:cs="Times New Roman"/>
          <w:sz w:val="18"/>
          <w:szCs w:val="18"/>
        </w:rPr>
        <w:t xml:space="preserve"> on </w:t>
      </w:r>
      <w:proofErr w:type="spellStart"/>
      <w:r w:rsidRPr="008452B5">
        <w:rPr>
          <w:rFonts w:ascii="Times New Roman" w:hAnsi="Times New Roman" w:cs="Times New Roman"/>
          <w:sz w:val="18"/>
          <w:szCs w:val="18"/>
        </w:rPr>
        <w:t>Impact</w:t>
      </w:r>
      <w:proofErr w:type="spellEnd"/>
      <w:r w:rsidRPr="008452B5">
        <w:rPr>
          <w:rFonts w:ascii="Times New Roman" w:hAnsi="Times New Roman" w:cs="Times New Roman"/>
          <w:sz w:val="18"/>
          <w:szCs w:val="18"/>
        </w:rPr>
        <w:t xml:space="preserve"> </w:t>
      </w:r>
      <w:proofErr w:type="spellStart"/>
      <w:r w:rsidRPr="008452B5">
        <w:rPr>
          <w:rFonts w:ascii="Times New Roman" w:hAnsi="Times New Roman" w:cs="Times New Roman"/>
          <w:sz w:val="18"/>
          <w:szCs w:val="18"/>
        </w:rPr>
        <w:t>Evaluation</w:t>
      </w:r>
      <w:proofErr w:type="spellEnd"/>
      <w:r>
        <w:rPr>
          <w:rFonts w:ascii="Times New Roman" w:hAnsi="Times New Roman" w:cs="Times New Roman"/>
          <w:sz w:val="18"/>
          <w:szCs w:val="18"/>
        </w:rPr>
        <w:t xml:space="preserve">“. Cieľom tohto typu hodnotenia by malo byť demonštrovanie reálneho zlepšenia zdravotnej situácie MRK v obciach zapojených do NP v porovnaní s MRK v obciach, ktoré sa do projektu nezapoja. V rámci vyhodnotenia pripomienok sa spýtal prečo sa v rámci Akčných plánov k Stratégii </w:t>
      </w:r>
      <w:r w:rsidRPr="00C81DC4">
        <w:rPr>
          <w:rFonts w:ascii="Times New Roman" w:hAnsi="Times New Roman" w:cs="Times New Roman"/>
          <w:sz w:val="18"/>
          <w:szCs w:val="18"/>
        </w:rPr>
        <w:t>pre integráciu Rómov do roku 2020</w:t>
      </w:r>
      <w:r>
        <w:rPr>
          <w:rFonts w:ascii="Times New Roman" w:hAnsi="Times New Roman" w:cs="Times New Roman"/>
          <w:sz w:val="18"/>
          <w:szCs w:val="18"/>
        </w:rPr>
        <w:t xml:space="preserve"> v oblasti zdravia v rokoch 2011-2015 nezrealizovali opatrenia 1.1 a 1.2.</w:t>
      </w:r>
      <w:r>
        <w:rPr>
          <w:rStyle w:val="Odkaznapoznmkupodiarou"/>
          <w:rFonts w:ascii="Times New Roman" w:hAnsi="Times New Roman" w:cs="Times New Roman"/>
          <w:sz w:val="18"/>
          <w:szCs w:val="18"/>
        </w:rPr>
        <w:footnoteReference w:id="1"/>
      </w:r>
      <w:r>
        <w:rPr>
          <w:rFonts w:ascii="Times New Roman" w:hAnsi="Times New Roman" w:cs="Times New Roman"/>
          <w:sz w:val="18"/>
          <w:szCs w:val="18"/>
        </w:rPr>
        <w:t xml:space="preserve"> Zopakoval pripomienku, ktorú EK vzniesla už minulý rok, že NP Zdravé komunity 2A nebude vo veľkej časti implementovaný prijímateľom pomoci (MZ SR), ale externým subjektom. Ak si vykonávanie projektu</w:t>
      </w:r>
      <w:r w:rsidRPr="00E91FD1">
        <w:rPr>
          <w:rFonts w:ascii="Times New Roman" w:hAnsi="Times New Roman" w:cs="Times New Roman"/>
          <w:sz w:val="18"/>
          <w:szCs w:val="18"/>
        </w:rPr>
        <w:t xml:space="preserve"> vyžaduje zadanie zákazky na poskytnutie služieb</w:t>
      </w:r>
      <w:r>
        <w:rPr>
          <w:rFonts w:ascii="Times New Roman" w:hAnsi="Times New Roman" w:cs="Times New Roman"/>
          <w:sz w:val="18"/>
          <w:szCs w:val="18"/>
        </w:rPr>
        <w:t>, prijímateľ</w:t>
      </w:r>
      <w:r w:rsidRPr="00E91FD1">
        <w:rPr>
          <w:rFonts w:ascii="Times New Roman" w:hAnsi="Times New Roman" w:cs="Times New Roman"/>
          <w:sz w:val="18"/>
          <w:szCs w:val="18"/>
        </w:rPr>
        <w:t xml:space="preserve"> zadá zákazku </w:t>
      </w:r>
      <w:r>
        <w:rPr>
          <w:rFonts w:ascii="Times New Roman" w:hAnsi="Times New Roman" w:cs="Times New Roman"/>
          <w:sz w:val="18"/>
          <w:szCs w:val="18"/>
        </w:rPr>
        <w:t>v súlade s pravidlami verejného obstarávania, výnimku predstavuje len situácia, ak by bol externý subjekt (dodávateľ) v monopolnom postavení, čo sa však nezdá byt tento prípad.</w:t>
      </w:r>
    </w:p>
    <w:p w14:paraId="0C69559D" w14:textId="246A03FD" w:rsidR="00F85CD9" w:rsidRDefault="001A760B" w:rsidP="00142766">
      <w:pPr>
        <w:jc w:val="both"/>
        <w:rPr>
          <w:rFonts w:ascii="Times New Roman" w:hAnsi="Times New Roman" w:cs="Times New Roman"/>
          <w:sz w:val="18"/>
          <w:szCs w:val="18"/>
        </w:rPr>
      </w:pPr>
      <w:r w:rsidRPr="00BF4D8B">
        <w:rPr>
          <w:rFonts w:ascii="Times New Roman" w:hAnsi="Times New Roman" w:cs="Times New Roman"/>
          <w:sz w:val="18"/>
          <w:szCs w:val="18"/>
          <w:u w:val="single"/>
        </w:rPr>
        <w:t>P. Ferjančík</w:t>
      </w:r>
      <w:r>
        <w:rPr>
          <w:rFonts w:ascii="Times New Roman" w:hAnsi="Times New Roman" w:cs="Times New Roman"/>
          <w:sz w:val="18"/>
          <w:szCs w:val="18"/>
        </w:rPr>
        <w:t xml:space="preserve"> informoval prítomných o zapojení partnerov do NP. Na </w:t>
      </w:r>
      <w:r w:rsidR="00C81DC4">
        <w:rPr>
          <w:rFonts w:ascii="Times New Roman" w:hAnsi="Times New Roman" w:cs="Times New Roman"/>
          <w:sz w:val="18"/>
          <w:szCs w:val="18"/>
        </w:rPr>
        <w:t xml:space="preserve">partnera </w:t>
      </w:r>
      <w:r>
        <w:rPr>
          <w:rFonts w:ascii="Times New Roman" w:hAnsi="Times New Roman" w:cs="Times New Roman"/>
          <w:sz w:val="18"/>
          <w:szCs w:val="18"/>
        </w:rPr>
        <w:t xml:space="preserve">n.o. Zdravé komunity sa nebude robiť výber, keďže ide o n.o. zriadenú priamo MZ SR. </w:t>
      </w:r>
      <w:r w:rsidR="00F85CD9" w:rsidRPr="00F85CD9">
        <w:rPr>
          <w:rFonts w:ascii="Times New Roman" w:hAnsi="Times New Roman" w:cs="Times New Roman"/>
          <w:sz w:val="18"/>
          <w:szCs w:val="18"/>
        </w:rPr>
        <w:t xml:space="preserve">Ministerstvo zdravotníctva SR realizuje aktivity v zmysle kompetencie určenej v §45 zákona č. 576/2004 Z. z. o zdravotnej starostlivosti, službách súvisiacich s poskytovaním zdravotnej starostlivosti a o </w:t>
      </w:r>
      <w:r w:rsidR="00F85CD9" w:rsidRPr="00F85CD9">
        <w:rPr>
          <w:rFonts w:ascii="Times New Roman" w:hAnsi="Times New Roman" w:cs="Times New Roman"/>
          <w:sz w:val="18"/>
          <w:szCs w:val="18"/>
        </w:rPr>
        <w:lastRenderedPageBreak/>
        <w:t>zmene a doplnení niektorých zákonov</w:t>
      </w:r>
      <w:r w:rsidR="00F85CD9">
        <w:rPr>
          <w:rFonts w:ascii="Times New Roman" w:hAnsi="Times New Roman" w:cs="Times New Roman"/>
          <w:sz w:val="18"/>
          <w:szCs w:val="18"/>
        </w:rPr>
        <w:t xml:space="preserve"> v znení neskorších predpisov. </w:t>
      </w:r>
      <w:r w:rsidR="00F85CD9" w:rsidRPr="00F85CD9">
        <w:rPr>
          <w:rFonts w:ascii="Times New Roman" w:hAnsi="Times New Roman" w:cs="Times New Roman"/>
          <w:sz w:val="18"/>
          <w:szCs w:val="18"/>
        </w:rPr>
        <w:t xml:space="preserve">Zdravé komunity n.o. je organizácia založená </w:t>
      </w:r>
      <w:r w:rsidR="00F85CD9">
        <w:rPr>
          <w:rFonts w:ascii="Times New Roman" w:hAnsi="Times New Roman" w:cs="Times New Roman"/>
          <w:sz w:val="18"/>
          <w:szCs w:val="18"/>
        </w:rPr>
        <w:t>MZ</w:t>
      </w:r>
      <w:r w:rsidR="00F85CD9" w:rsidRPr="00F85CD9">
        <w:rPr>
          <w:rFonts w:ascii="Times New Roman" w:hAnsi="Times New Roman" w:cs="Times New Roman"/>
          <w:sz w:val="18"/>
          <w:szCs w:val="18"/>
        </w:rPr>
        <w:t xml:space="preserve"> SR za účelom riešenia problémov zdravia znevýhodnených skupín. Organizácia je založená v spolupráci s Platformou na podporu zdravia znevýhodnených skupín, ktorá má s realizáciou podobných aktivít dlhoročné skúsenosti. Spojenie ústredného orgánu štátnej správy ako kompetenčne zodpovedného subjektu a neziskovej organizácie, ktorá disponuje know-how je práve jedným z unikátnych prvkov tohto projektu. Obidva zakladajúce subjekty majú teda dlhoročné skúsenosti a poskytujú dostatočné garancie na úspešnú realizáciu projektu, pričom neexistuje subjekt, ktorý by uvedené aktivity dokázal zabezpečiť v požadovanom rozsahu. Žiadateľom a zodpovedným subjektom za projekt je výhradne MZ SR.</w:t>
      </w:r>
    </w:p>
    <w:p w14:paraId="4F3FCB91" w14:textId="4006215B" w:rsidR="001A760B" w:rsidRDefault="001A760B" w:rsidP="00142766">
      <w:pPr>
        <w:jc w:val="both"/>
        <w:rPr>
          <w:rFonts w:ascii="Times New Roman" w:hAnsi="Times New Roman" w:cs="Times New Roman"/>
          <w:sz w:val="18"/>
          <w:szCs w:val="18"/>
        </w:rPr>
      </w:pPr>
      <w:r>
        <w:rPr>
          <w:rFonts w:ascii="Times New Roman" w:hAnsi="Times New Roman" w:cs="Times New Roman"/>
          <w:sz w:val="18"/>
          <w:szCs w:val="18"/>
        </w:rPr>
        <w:t xml:space="preserve">RÚVZ </w:t>
      </w:r>
      <w:r w:rsidR="00BF4D8B">
        <w:rPr>
          <w:rFonts w:ascii="Times New Roman" w:hAnsi="Times New Roman" w:cs="Times New Roman"/>
          <w:sz w:val="18"/>
          <w:szCs w:val="18"/>
        </w:rPr>
        <w:t xml:space="preserve">nebudú figurovať medzi partnermi. ÚPJŠ tiež nebude automaticky zapojená do NP </w:t>
      </w:r>
      <w:r w:rsidR="0071781F">
        <w:rPr>
          <w:rFonts w:ascii="Times New Roman" w:hAnsi="Times New Roman" w:cs="Times New Roman"/>
          <w:sz w:val="18"/>
          <w:szCs w:val="18"/>
        </w:rPr>
        <w:t>vo forme oficiálneho</w:t>
      </w:r>
      <w:r w:rsidR="00BF4D8B">
        <w:rPr>
          <w:rFonts w:ascii="Times New Roman" w:hAnsi="Times New Roman" w:cs="Times New Roman"/>
          <w:sz w:val="18"/>
          <w:szCs w:val="18"/>
        </w:rPr>
        <w:t xml:space="preserve"> partner</w:t>
      </w:r>
      <w:r w:rsidR="0071781F">
        <w:rPr>
          <w:rFonts w:ascii="Times New Roman" w:hAnsi="Times New Roman" w:cs="Times New Roman"/>
          <w:sz w:val="18"/>
          <w:szCs w:val="18"/>
        </w:rPr>
        <w:t>a</w:t>
      </w:r>
      <w:r w:rsidR="00BF4D8B">
        <w:rPr>
          <w:rFonts w:ascii="Times New Roman" w:hAnsi="Times New Roman" w:cs="Times New Roman"/>
          <w:sz w:val="18"/>
          <w:szCs w:val="18"/>
        </w:rPr>
        <w:t xml:space="preserve">, keďže bude vyhlásená na </w:t>
      </w:r>
      <w:r w:rsidR="0071781F">
        <w:rPr>
          <w:rFonts w:ascii="Times New Roman" w:hAnsi="Times New Roman" w:cs="Times New Roman"/>
          <w:sz w:val="18"/>
          <w:szCs w:val="18"/>
        </w:rPr>
        <w:t xml:space="preserve">tento typ </w:t>
      </w:r>
      <w:r w:rsidR="00BF4D8B">
        <w:rPr>
          <w:rFonts w:ascii="Times New Roman" w:hAnsi="Times New Roman" w:cs="Times New Roman"/>
          <w:sz w:val="18"/>
          <w:szCs w:val="18"/>
        </w:rPr>
        <w:t>partnera súťaž.</w:t>
      </w:r>
      <w:r w:rsidR="00457131">
        <w:rPr>
          <w:rFonts w:ascii="Times New Roman" w:hAnsi="Times New Roman" w:cs="Times New Roman"/>
          <w:sz w:val="18"/>
          <w:szCs w:val="18"/>
        </w:rPr>
        <w:t xml:space="preserve"> Zároveň prisľúbil v prípade požiadavky EK </w:t>
      </w:r>
      <w:r w:rsidR="00C81DC4">
        <w:rPr>
          <w:rFonts w:ascii="Times New Roman" w:hAnsi="Times New Roman" w:cs="Times New Roman"/>
          <w:sz w:val="18"/>
          <w:szCs w:val="18"/>
        </w:rPr>
        <w:t>zaslanie odpočtu</w:t>
      </w:r>
      <w:r w:rsidR="00457131">
        <w:rPr>
          <w:rFonts w:ascii="Times New Roman" w:hAnsi="Times New Roman" w:cs="Times New Roman"/>
          <w:sz w:val="18"/>
          <w:szCs w:val="18"/>
        </w:rPr>
        <w:t xml:space="preserve"> Stratégie</w:t>
      </w:r>
      <w:r w:rsidR="00C81DC4">
        <w:rPr>
          <w:rFonts w:ascii="Times New Roman" w:hAnsi="Times New Roman" w:cs="Times New Roman"/>
          <w:sz w:val="18"/>
          <w:szCs w:val="18"/>
        </w:rPr>
        <w:t xml:space="preserve"> </w:t>
      </w:r>
      <w:r w:rsidR="00C81DC4" w:rsidRPr="00C81DC4">
        <w:rPr>
          <w:rFonts w:ascii="Times New Roman" w:hAnsi="Times New Roman" w:cs="Times New Roman"/>
          <w:sz w:val="18"/>
          <w:szCs w:val="18"/>
        </w:rPr>
        <w:t>pre integráciu Rómov do roku 2020</w:t>
      </w:r>
      <w:r w:rsidR="00457131">
        <w:rPr>
          <w:rFonts w:ascii="Times New Roman" w:hAnsi="Times New Roman" w:cs="Times New Roman"/>
          <w:sz w:val="18"/>
          <w:szCs w:val="18"/>
        </w:rPr>
        <w:t>.</w:t>
      </w:r>
    </w:p>
    <w:p w14:paraId="69D9C76E" w14:textId="7583DA3A" w:rsidR="00AB06A0" w:rsidRDefault="00AB06A0" w:rsidP="00142766">
      <w:pPr>
        <w:jc w:val="both"/>
        <w:rPr>
          <w:rFonts w:ascii="Times New Roman" w:hAnsi="Times New Roman" w:cs="Times New Roman"/>
          <w:sz w:val="18"/>
          <w:szCs w:val="18"/>
        </w:rPr>
      </w:pPr>
      <w:r w:rsidRPr="00AB06A0">
        <w:rPr>
          <w:rFonts w:ascii="Times New Roman" w:hAnsi="Times New Roman" w:cs="Times New Roman"/>
          <w:sz w:val="18"/>
          <w:szCs w:val="18"/>
          <w:u w:val="single"/>
        </w:rPr>
        <w:t>A. Bučková</w:t>
      </w:r>
      <w:r>
        <w:rPr>
          <w:rFonts w:ascii="Times New Roman" w:hAnsi="Times New Roman" w:cs="Times New Roman"/>
          <w:sz w:val="18"/>
          <w:szCs w:val="18"/>
        </w:rPr>
        <w:t xml:space="preserve"> </w:t>
      </w:r>
      <w:r w:rsidRPr="00AB06A0">
        <w:rPr>
          <w:rFonts w:ascii="Times New Roman" w:hAnsi="Times New Roman" w:cs="Times New Roman"/>
          <w:sz w:val="18"/>
          <w:szCs w:val="18"/>
        </w:rPr>
        <w:t>uviedla, že ÚSVRK na vyhodnocovaní pripo</w:t>
      </w:r>
      <w:r w:rsidR="008546CC">
        <w:rPr>
          <w:rFonts w:ascii="Times New Roman" w:hAnsi="Times New Roman" w:cs="Times New Roman"/>
          <w:sz w:val="18"/>
          <w:szCs w:val="18"/>
        </w:rPr>
        <w:t>mienok aktívne neparticipoval. B</w:t>
      </w:r>
      <w:r w:rsidRPr="00AB06A0">
        <w:rPr>
          <w:rFonts w:ascii="Times New Roman" w:hAnsi="Times New Roman" w:cs="Times New Roman"/>
          <w:sz w:val="18"/>
          <w:szCs w:val="18"/>
        </w:rPr>
        <w:t xml:space="preserve">ol oslovený len vo veci vyjadrenia sa k niektorým pripomienkam. Vo vzťahu k plneniu opatrení 1.1. a 1.2. Akčného plánu vychádzal zo stanoviska MZ SR ako vecne príslušného rezortu, ktorý v rámci monitorovania plnenia Stratégie SR pre integráciu Rómov poskytol vyjadrenie, že predmetné opatrenia realizované neboli.  </w:t>
      </w:r>
    </w:p>
    <w:p w14:paraId="77F2D5F7" w14:textId="7F3082BF" w:rsidR="00457131" w:rsidRDefault="00457131" w:rsidP="00142766">
      <w:pPr>
        <w:jc w:val="both"/>
        <w:rPr>
          <w:rFonts w:ascii="Times New Roman" w:hAnsi="Times New Roman" w:cs="Times New Roman"/>
          <w:sz w:val="18"/>
          <w:szCs w:val="18"/>
        </w:rPr>
      </w:pPr>
      <w:r w:rsidRPr="0072701E">
        <w:rPr>
          <w:rFonts w:ascii="Times New Roman" w:hAnsi="Times New Roman" w:cs="Times New Roman"/>
          <w:sz w:val="18"/>
          <w:szCs w:val="18"/>
          <w:u w:val="single"/>
        </w:rPr>
        <w:t>K.</w:t>
      </w:r>
      <w:r w:rsidR="0072701E" w:rsidRPr="0072701E">
        <w:rPr>
          <w:rFonts w:ascii="Times New Roman" w:hAnsi="Times New Roman" w:cs="Times New Roman"/>
          <w:sz w:val="18"/>
          <w:szCs w:val="18"/>
          <w:u w:val="single"/>
        </w:rPr>
        <w:t xml:space="preserve"> </w:t>
      </w:r>
      <w:r w:rsidRPr="0072701E">
        <w:rPr>
          <w:rFonts w:ascii="Times New Roman" w:hAnsi="Times New Roman" w:cs="Times New Roman"/>
          <w:sz w:val="18"/>
          <w:szCs w:val="18"/>
          <w:u w:val="single"/>
        </w:rPr>
        <w:t>Kovácsová</w:t>
      </w:r>
      <w:r w:rsidR="0072701E">
        <w:rPr>
          <w:rFonts w:ascii="Times New Roman" w:hAnsi="Times New Roman" w:cs="Times New Roman"/>
          <w:sz w:val="18"/>
          <w:szCs w:val="18"/>
        </w:rPr>
        <w:t xml:space="preserve"> navrhla rozčleniť alokáciu </w:t>
      </w:r>
      <w:r w:rsidR="00C81DC4">
        <w:rPr>
          <w:rFonts w:ascii="Times New Roman" w:hAnsi="Times New Roman" w:cs="Times New Roman"/>
          <w:sz w:val="18"/>
          <w:szCs w:val="18"/>
        </w:rPr>
        <w:t xml:space="preserve">NP </w:t>
      </w:r>
      <w:r w:rsidR="0072701E">
        <w:rPr>
          <w:rFonts w:ascii="Times New Roman" w:hAnsi="Times New Roman" w:cs="Times New Roman"/>
          <w:sz w:val="18"/>
          <w:szCs w:val="18"/>
        </w:rPr>
        <w:t>na jednotlivé projektové aktivity</w:t>
      </w:r>
      <w:r w:rsidR="00732662">
        <w:rPr>
          <w:rFonts w:ascii="Times New Roman" w:hAnsi="Times New Roman" w:cs="Times New Roman"/>
          <w:sz w:val="18"/>
          <w:szCs w:val="18"/>
        </w:rPr>
        <w:t>, prepojiť položky rozpočtu na dané aktivity</w:t>
      </w:r>
      <w:r w:rsidR="0072701E">
        <w:rPr>
          <w:rFonts w:ascii="Times New Roman" w:hAnsi="Times New Roman" w:cs="Times New Roman"/>
          <w:sz w:val="18"/>
          <w:szCs w:val="18"/>
        </w:rPr>
        <w:t xml:space="preserve"> a prepojiť uvedené aktivity na plánované analýzy</w:t>
      </w:r>
      <w:r w:rsidR="00A27977">
        <w:rPr>
          <w:rFonts w:ascii="Times New Roman" w:hAnsi="Times New Roman" w:cs="Times New Roman"/>
          <w:sz w:val="18"/>
          <w:szCs w:val="18"/>
        </w:rPr>
        <w:t xml:space="preserve"> a tiež na výsledkové merateľné ukazovatele</w:t>
      </w:r>
      <w:r w:rsidR="0072701E">
        <w:rPr>
          <w:rFonts w:ascii="Times New Roman" w:hAnsi="Times New Roman" w:cs="Times New Roman"/>
          <w:sz w:val="18"/>
          <w:szCs w:val="18"/>
        </w:rPr>
        <w:t>. V rámci zriadenia systému monitorovania sa spýtala</w:t>
      </w:r>
      <w:r w:rsidR="00732662">
        <w:rPr>
          <w:rFonts w:ascii="Times New Roman" w:hAnsi="Times New Roman" w:cs="Times New Roman"/>
          <w:sz w:val="18"/>
          <w:szCs w:val="18"/>
        </w:rPr>
        <w:t>,</w:t>
      </w:r>
      <w:r w:rsidR="0072701E">
        <w:rPr>
          <w:rFonts w:ascii="Times New Roman" w:hAnsi="Times New Roman" w:cs="Times New Roman"/>
          <w:sz w:val="18"/>
          <w:szCs w:val="18"/>
        </w:rPr>
        <w:t xml:space="preserve"> či sa počíta aj s kapitálovými výdavkami (odpoveď P. </w:t>
      </w:r>
      <w:proofErr w:type="spellStart"/>
      <w:r w:rsidR="0072701E">
        <w:rPr>
          <w:rFonts w:ascii="Times New Roman" w:hAnsi="Times New Roman" w:cs="Times New Roman"/>
          <w:sz w:val="18"/>
          <w:szCs w:val="18"/>
        </w:rPr>
        <w:t>Ferjančíka</w:t>
      </w:r>
      <w:proofErr w:type="spellEnd"/>
      <w:r w:rsidR="0072701E">
        <w:rPr>
          <w:rFonts w:ascii="Times New Roman" w:hAnsi="Times New Roman" w:cs="Times New Roman"/>
          <w:sz w:val="18"/>
          <w:szCs w:val="18"/>
        </w:rPr>
        <w:t xml:space="preserve"> – nie)</w:t>
      </w:r>
      <w:r w:rsidR="00732662">
        <w:rPr>
          <w:rFonts w:ascii="Times New Roman" w:hAnsi="Times New Roman" w:cs="Times New Roman"/>
          <w:sz w:val="18"/>
          <w:szCs w:val="18"/>
        </w:rPr>
        <w:t>.</w:t>
      </w:r>
    </w:p>
    <w:p w14:paraId="6A50D8FC" w14:textId="2279B06E" w:rsidR="00732662" w:rsidRDefault="00732662" w:rsidP="00142766">
      <w:pPr>
        <w:jc w:val="both"/>
        <w:rPr>
          <w:rFonts w:ascii="Times New Roman" w:hAnsi="Times New Roman" w:cs="Times New Roman"/>
          <w:sz w:val="18"/>
          <w:szCs w:val="18"/>
        </w:rPr>
      </w:pPr>
      <w:r w:rsidRPr="00732662">
        <w:rPr>
          <w:rFonts w:ascii="Times New Roman" w:hAnsi="Times New Roman" w:cs="Times New Roman"/>
          <w:sz w:val="18"/>
          <w:szCs w:val="18"/>
          <w:u w:val="single"/>
        </w:rPr>
        <w:t>P. Ferjančík</w:t>
      </w:r>
      <w:r>
        <w:rPr>
          <w:rFonts w:ascii="Times New Roman" w:hAnsi="Times New Roman" w:cs="Times New Roman"/>
          <w:sz w:val="18"/>
          <w:szCs w:val="18"/>
        </w:rPr>
        <w:t xml:space="preserve"> – alokácia na doplnenú aktivitu bude nižšia ako alokácia na predložený celý </w:t>
      </w:r>
      <w:r w:rsidR="00C277EE">
        <w:rPr>
          <w:rFonts w:ascii="Times New Roman" w:hAnsi="Times New Roman" w:cs="Times New Roman"/>
          <w:sz w:val="18"/>
          <w:szCs w:val="18"/>
        </w:rPr>
        <w:t>PZ</w:t>
      </w:r>
      <w:r>
        <w:rPr>
          <w:rFonts w:ascii="Times New Roman" w:hAnsi="Times New Roman" w:cs="Times New Roman"/>
          <w:sz w:val="18"/>
          <w:szCs w:val="18"/>
        </w:rPr>
        <w:t>, vzhľadom na šetrenie prostriedkov v rámci nepriamych výdavkov.</w:t>
      </w:r>
    </w:p>
    <w:p w14:paraId="6E57D32D" w14:textId="3CF2534F" w:rsidR="00C277EE" w:rsidRDefault="00C277EE" w:rsidP="00142766">
      <w:pPr>
        <w:jc w:val="both"/>
        <w:rPr>
          <w:rFonts w:ascii="Times New Roman" w:hAnsi="Times New Roman" w:cs="Times New Roman"/>
          <w:sz w:val="18"/>
          <w:szCs w:val="18"/>
        </w:rPr>
      </w:pPr>
      <w:r w:rsidRPr="00C277EE">
        <w:rPr>
          <w:rFonts w:ascii="Times New Roman" w:hAnsi="Times New Roman" w:cs="Times New Roman"/>
          <w:sz w:val="18"/>
          <w:szCs w:val="18"/>
          <w:u w:val="single"/>
        </w:rPr>
        <w:t>I. Holečko</w:t>
      </w:r>
      <w:r>
        <w:rPr>
          <w:rFonts w:ascii="Times New Roman" w:hAnsi="Times New Roman" w:cs="Times New Roman"/>
          <w:sz w:val="18"/>
          <w:szCs w:val="18"/>
        </w:rPr>
        <w:t xml:space="preserve"> požiadal o doplnenie ďalších informácií do PZ, aby vedel čo konkrétne schvaľuje.</w:t>
      </w:r>
    </w:p>
    <w:p w14:paraId="4ABC6F0D" w14:textId="1EDC815B" w:rsidR="00732662" w:rsidRDefault="00732662" w:rsidP="00142766">
      <w:pPr>
        <w:jc w:val="both"/>
        <w:rPr>
          <w:rFonts w:ascii="Times New Roman" w:hAnsi="Times New Roman" w:cs="Times New Roman"/>
          <w:sz w:val="18"/>
          <w:szCs w:val="18"/>
        </w:rPr>
      </w:pPr>
      <w:r w:rsidRPr="00C277EE">
        <w:rPr>
          <w:rFonts w:ascii="Times New Roman" w:hAnsi="Times New Roman" w:cs="Times New Roman"/>
          <w:sz w:val="18"/>
          <w:szCs w:val="18"/>
          <w:u w:val="single"/>
        </w:rPr>
        <w:t>A. Danišková</w:t>
      </w:r>
      <w:r w:rsidR="00C277EE" w:rsidRPr="00C277EE">
        <w:rPr>
          <w:rFonts w:ascii="Times New Roman" w:hAnsi="Times New Roman" w:cs="Times New Roman"/>
          <w:sz w:val="18"/>
          <w:szCs w:val="18"/>
          <w:u w:val="single"/>
        </w:rPr>
        <w:t xml:space="preserve"> </w:t>
      </w:r>
      <w:r w:rsidR="00C81DC4">
        <w:rPr>
          <w:rFonts w:ascii="Times New Roman" w:hAnsi="Times New Roman" w:cs="Times New Roman"/>
          <w:sz w:val="18"/>
          <w:szCs w:val="18"/>
        </w:rPr>
        <w:t>odpovedala, že</w:t>
      </w:r>
      <w:r w:rsidR="00C277EE">
        <w:rPr>
          <w:rFonts w:ascii="Times New Roman" w:hAnsi="Times New Roman" w:cs="Times New Roman"/>
          <w:sz w:val="18"/>
          <w:szCs w:val="18"/>
        </w:rPr>
        <w:t xml:space="preserve"> formát PZ je určený SR EŠIF a definuje rámcový popis </w:t>
      </w:r>
      <w:r w:rsidR="00C81DC4">
        <w:rPr>
          <w:rFonts w:ascii="Times New Roman" w:hAnsi="Times New Roman" w:cs="Times New Roman"/>
          <w:sz w:val="18"/>
          <w:szCs w:val="18"/>
        </w:rPr>
        <w:t xml:space="preserve">aktivít a indikatívny rozpočet. PZ </w:t>
      </w:r>
      <w:r w:rsidR="00C277EE">
        <w:rPr>
          <w:rFonts w:ascii="Times New Roman" w:hAnsi="Times New Roman" w:cs="Times New Roman"/>
          <w:sz w:val="18"/>
          <w:szCs w:val="18"/>
        </w:rPr>
        <w:t>bol</w:t>
      </w:r>
      <w:r w:rsidR="00C81DC4">
        <w:rPr>
          <w:rFonts w:ascii="Times New Roman" w:hAnsi="Times New Roman" w:cs="Times New Roman"/>
          <w:sz w:val="18"/>
          <w:szCs w:val="18"/>
        </w:rPr>
        <w:t xml:space="preserve"> v tejto forme</w:t>
      </w:r>
      <w:r w:rsidR="00C277EE">
        <w:rPr>
          <w:rFonts w:ascii="Times New Roman" w:hAnsi="Times New Roman" w:cs="Times New Roman"/>
          <w:sz w:val="18"/>
          <w:szCs w:val="18"/>
        </w:rPr>
        <w:t xml:space="preserve"> schválený 27.8.2015.</w:t>
      </w:r>
    </w:p>
    <w:p w14:paraId="3772C15C" w14:textId="2FED712D" w:rsidR="00C277EE" w:rsidRDefault="00682D9B" w:rsidP="00142766">
      <w:pPr>
        <w:jc w:val="both"/>
        <w:rPr>
          <w:rFonts w:ascii="Times New Roman" w:hAnsi="Times New Roman" w:cs="Times New Roman"/>
          <w:sz w:val="18"/>
          <w:szCs w:val="18"/>
        </w:rPr>
      </w:pPr>
      <w:r w:rsidRPr="00014A64">
        <w:rPr>
          <w:rFonts w:ascii="Times New Roman" w:hAnsi="Times New Roman" w:cs="Times New Roman"/>
          <w:sz w:val="18"/>
          <w:szCs w:val="18"/>
          <w:u w:val="single"/>
        </w:rPr>
        <w:t>M. Orth (EK)</w:t>
      </w:r>
      <w:r>
        <w:rPr>
          <w:rFonts w:ascii="Times New Roman" w:hAnsi="Times New Roman" w:cs="Times New Roman"/>
          <w:sz w:val="18"/>
          <w:szCs w:val="18"/>
        </w:rPr>
        <w:t xml:space="preserve"> ocenil pripomienky členov Komisie, ktorí si od predkladateľa PZ pýtajú doplňujúce informácie a vysvetlenia, aby o ňom mohli kvalifikovane rozhodnúť. Doplnil, že Komisia schvaľuje PZ, ktorý sa následne dopracuje do formy Žiadosti o NFP a tá bude posúdená 2 nezávislými expertmi v rámci odborného hodnotenia na základe výberových kritérií schválených Monitorovacím výborom pre OP ĽZ.</w:t>
      </w:r>
    </w:p>
    <w:p w14:paraId="7EEA5D48" w14:textId="1227B417" w:rsidR="00DE1B15" w:rsidRPr="002A77BD" w:rsidRDefault="00014A64" w:rsidP="00142766">
      <w:pPr>
        <w:jc w:val="both"/>
        <w:rPr>
          <w:rFonts w:ascii="Times New Roman" w:hAnsi="Times New Roman" w:cs="Times New Roman"/>
          <w:sz w:val="18"/>
          <w:szCs w:val="18"/>
        </w:rPr>
      </w:pPr>
      <w:r>
        <w:rPr>
          <w:rFonts w:ascii="Times New Roman" w:hAnsi="Times New Roman" w:cs="Times New Roman"/>
          <w:sz w:val="18"/>
          <w:szCs w:val="18"/>
          <w:u w:val="single"/>
        </w:rPr>
        <w:t xml:space="preserve">L. Rozkopálová </w:t>
      </w:r>
      <w:r>
        <w:rPr>
          <w:rFonts w:ascii="Times New Roman" w:hAnsi="Times New Roman" w:cs="Times New Roman"/>
          <w:sz w:val="18"/>
          <w:szCs w:val="18"/>
        </w:rPr>
        <w:t xml:space="preserve">ponúkla p. </w:t>
      </w:r>
      <w:proofErr w:type="spellStart"/>
      <w:r>
        <w:rPr>
          <w:rFonts w:ascii="Times New Roman" w:hAnsi="Times New Roman" w:cs="Times New Roman"/>
          <w:sz w:val="18"/>
          <w:szCs w:val="18"/>
        </w:rPr>
        <w:t>Holečkovi</w:t>
      </w:r>
      <w:proofErr w:type="spellEnd"/>
      <w:r>
        <w:rPr>
          <w:rFonts w:ascii="Times New Roman" w:hAnsi="Times New Roman" w:cs="Times New Roman"/>
          <w:sz w:val="18"/>
          <w:szCs w:val="18"/>
        </w:rPr>
        <w:t xml:space="preserve"> možnosť nahliadnutia do predloženej ŽoNFP po jej podaní na SO.</w:t>
      </w:r>
    </w:p>
    <w:p w14:paraId="456C39AC" w14:textId="77777777" w:rsidR="00FE07C5" w:rsidRPr="002A77BD" w:rsidRDefault="00FE07C5" w:rsidP="00FE07C5">
      <w:pPr>
        <w:jc w:val="both"/>
        <w:rPr>
          <w:rFonts w:ascii="Times New Roman" w:hAnsi="Times New Roman" w:cs="Times New Roman"/>
          <w:b/>
          <w:sz w:val="18"/>
          <w:szCs w:val="18"/>
          <w:u w:val="single"/>
        </w:rPr>
      </w:pPr>
      <w:r w:rsidRPr="002A77BD">
        <w:rPr>
          <w:rFonts w:ascii="Times New Roman" w:hAnsi="Times New Roman" w:cs="Times New Roman"/>
          <w:b/>
          <w:sz w:val="18"/>
          <w:szCs w:val="18"/>
          <w:u w:val="single"/>
        </w:rPr>
        <w:t>Hlasovanie:</w:t>
      </w:r>
    </w:p>
    <w:p w14:paraId="18348C28" w14:textId="77777777" w:rsidR="00F85CD9" w:rsidRDefault="00014A64" w:rsidP="00BC2143">
      <w:pPr>
        <w:jc w:val="both"/>
        <w:rPr>
          <w:rFonts w:ascii="Times New Roman" w:hAnsi="Times New Roman" w:cs="Times New Roman"/>
          <w:sz w:val="18"/>
          <w:szCs w:val="18"/>
        </w:rPr>
      </w:pPr>
      <w:r>
        <w:rPr>
          <w:rFonts w:ascii="Times New Roman" w:hAnsi="Times New Roman" w:cs="Times New Roman"/>
          <w:sz w:val="18"/>
          <w:szCs w:val="18"/>
        </w:rPr>
        <w:t>Predsedajúca</w:t>
      </w:r>
      <w:r w:rsidR="00FE07C5" w:rsidRPr="002A77BD">
        <w:rPr>
          <w:rFonts w:ascii="Times New Roman" w:hAnsi="Times New Roman" w:cs="Times New Roman"/>
          <w:sz w:val="18"/>
          <w:szCs w:val="18"/>
        </w:rPr>
        <w:t xml:space="preserve"> vyzvala členov s hlasujúcim právom k hlasovaniu o schválení </w:t>
      </w:r>
      <w:r>
        <w:rPr>
          <w:rFonts w:ascii="Times New Roman" w:hAnsi="Times New Roman" w:cs="Times New Roman"/>
          <w:sz w:val="18"/>
          <w:szCs w:val="18"/>
        </w:rPr>
        <w:t>doplneného PZ k NP Zdravé komunity 2A o aktivitu „Systém monitorovania zdravia a determinantov zdravia v MRK“. Za hlasovalo 11 členov, 1 sa zdržal (MZ SR).</w:t>
      </w:r>
      <w:r w:rsidR="00602154">
        <w:rPr>
          <w:rFonts w:ascii="Times New Roman" w:hAnsi="Times New Roman" w:cs="Times New Roman"/>
          <w:sz w:val="18"/>
          <w:szCs w:val="18"/>
        </w:rPr>
        <w:t xml:space="preserve"> </w:t>
      </w:r>
    </w:p>
    <w:p w14:paraId="5DE5AD37" w14:textId="0B12BAC6" w:rsidR="00014A64" w:rsidRPr="00B03413" w:rsidRDefault="00B03413" w:rsidP="00BC2143">
      <w:pPr>
        <w:jc w:val="both"/>
        <w:rPr>
          <w:rFonts w:ascii="Times New Roman" w:hAnsi="Times New Roman" w:cs="Times New Roman"/>
          <w:sz w:val="18"/>
          <w:szCs w:val="18"/>
          <w:lang w:val="en-US"/>
        </w:rPr>
      </w:pPr>
      <w:proofErr w:type="spellStart"/>
      <w:r>
        <w:rPr>
          <w:rFonts w:ascii="Times New Roman" w:hAnsi="Times New Roman" w:cs="Times New Roman"/>
          <w:sz w:val="18"/>
          <w:szCs w:val="18"/>
          <w:lang w:val="en-US"/>
        </w:rPr>
        <w:t>Návrh</w:t>
      </w:r>
      <w:proofErr w:type="spellEnd"/>
      <w:r>
        <w:rPr>
          <w:rFonts w:ascii="Times New Roman" w:hAnsi="Times New Roman" w:cs="Times New Roman"/>
          <w:sz w:val="18"/>
          <w:szCs w:val="18"/>
          <w:lang w:val="en-US"/>
        </w:rPr>
        <w:t xml:space="preserve"> PZ k NP </w:t>
      </w:r>
      <w:proofErr w:type="spellStart"/>
      <w:r>
        <w:rPr>
          <w:rFonts w:ascii="Times New Roman" w:hAnsi="Times New Roman" w:cs="Times New Roman"/>
          <w:sz w:val="18"/>
          <w:szCs w:val="18"/>
          <w:lang w:val="en-US"/>
        </w:rPr>
        <w:t>Zdravé</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momunity</w:t>
      </w:r>
      <w:proofErr w:type="spellEnd"/>
      <w:r>
        <w:rPr>
          <w:rFonts w:ascii="Times New Roman" w:hAnsi="Times New Roman" w:cs="Times New Roman"/>
          <w:sz w:val="18"/>
          <w:szCs w:val="18"/>
          <w:lang w:val="en-US"/>
        </w:rPr>
        <w:t xml:space="preserve"> 2A </w:t>
      </w:r>
      <w:proofErr w:type="spellStart"/>
      <w:r>
        <w:rPr>
          <w:rFonts w:ascii="Times New Roman" w:hAnsi="Times New Roman" w:cs="Times New Roman"/>
          <w:sz w:val="18"/>
          <w:szCs w:val="18"/>
          <w:lang w:val="en-US"/>
        </w:rPr>
        <w:t>bol</w:t>
      </w:r>
      <w:proofErr w:type="spellEnd"/>
      <w:r>
        <w:rPr>
          <w:rFonts w:ascii="Times New Roman" w:hAnsi="Times New Roman" w:cs="Times New Roman"/>
          <w:sz w:val="18"/>
          <w:szCs w:val="18"/>
          <w:lang w:val="en-US"/>
        </w:rPr>
        <w:t xml:space="preserve"> </w:t>
      </w:r>
      <w:proofErr w:type="spellStart"/>
      <w:r w:rsidRPr="00B03413">
        <w:rPr>
          <w:rFonts w:ascii="Times New Roman" w:hAnsi="Times New Roman" w:cs="Times New Roman"/>
          <w:b/>
          <w:bCs/>
          <w:sz w:val="18"/>
          <w:szCs w:val="18"/>
          <w:lang w:val="en-US"/>
        </w:rPr>
        <w:t>schválený</w:t>
      </w:r>
      <w:proofErr w:type="spellEnd"/>
      <w:r w:rsidRPr="00B03413">
        <w:rPr>
          <w:rFonts w:ascii="Times New Roman" w:hAnsi="Times New Roman" w:cs="Times New Roman"/>
          <w:b/>
          <w:sz w:val="18"/>
          <w:szCs w:val="18"/>
          <w:lang w:val="en-US"/>
        </w:rPr>
        <w:t xml:space="preserve"> s </w:t>
      </w:r>
      <w:proofErr w:type="spellStart"/>
      <w:r w:rsidRPr="00B03413">
        <w:rPr>
          <w:rFonts w:ascii="Times New Roman" w:hAnsi="Times New Roman" w:cs="Times New Roman"/>
          <w:b/>
          <w:sz w:val="18"/>
          <w:szCs w:val="18"/>
          <w:lang w:val="en-US"/>
        </w:rPr>
        <w:t>úpravami</w:t>
      </w:r>
      <w:proofErr w:type="spellEnd"/>
      <w:r>
        <w:rPr>
          <w:rFonts w:ascii="Times New Roman" w:hAnsi="Times New Roman" w:cs="Times New Roman"/>
          <w:sz w:val="18"/>
          <w:szCs w:val="18"/>
          <w:lang w:val="en-US"/>
        </w:rPr>
        <w:t xml:space="preserve"> s </w:t>
      </w:r>
      <w:proofErr w:type="spellStart"/>
      <w:r>
        <w:rPr>
          <w:rFonts w:ascii="Times New Roman" w:hAnsi="Times New Roman" w:cs="Times New Roman"/>
          <w:sz w:val="18"/>
          <w:szCs w:val="18"/>
          <w:lang w:val="en-US"/>
        </w:rPr>
        <w:t>tým</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že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po</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zapracovaní</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pripomienok</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bude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upravený</w:t>
      </w:r>
      <w:proofErr w:type="spellEnd"/>
      <w:r>
        <w:rPr>
          <w:rFonts w:ascii="Times New Roman" w:hAnsi="Times New Roman" w:cs="Times New Roman"/>
          <w:sz w:val="18"/>
          <w:szCs w:val="18"/>
          <w:lang w:val="en-US"/>
        </w:rPr>
        <w:t xml:space="preserve"> PZ </w:t>
      </w:r>
      <w:proofErr w:type="spellStart"/>
      <w:r>
        <w:rPr>
          <w:rFonts w:ascii="Times New Roman" w:hAnsi="Times New Roman" w:cs="Times New Roman"/>
          <w:sz w:val="18"/>
          <w:szCs w:val="18"/>
          <w:lang w:val="en-US"/>
        </w:rPr>
        <w:t>zaslaný</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členom</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Komisie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Vznesené</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pripomienky</w:t>
      </w:r>
      <w:proofErr w:type="spellEnd"/>
      <w:r>
        <w:rPr>
          <w:rFonts w:ascii="Times New Roman" w:hAnsi="Times New Roman" w:cs="Times New Roman"/>
          <w:sz w:val="18"/>
          <w:szCs w:val="18"/>
          <w:lang w:val="en-US"/>
        </w:rPr>
        <w:t xml:space="preserve"> k PZ </w:t>
      </w:r>
      <w:proofErr w:type="spellStart"/>
      <w:r>
        <w:rPr>
          <w:rFonts w:ascii="Times New Roman" w:hAnsi="Times New Roman" w:cs="Times New Roman"/>
          <w:sz w:val="18"/>
          <w:szCs w:val="18"/>
          <w:lang w:val="en-US"/>
        </w:rPr>
        <w:t>budú</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následne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zapracované</w:t>
      </w:r>
      <w:proofErr w:type="spellEnd"/>
      <w:r>
        <w:rPr>
          <w:rFonts w:ascii="Times New Roman" w:hAnsi="Times New Roman" w:cs="Times New Roman"/>
          <w:sz w:val="18"/>
          <w:szCs w:val="18"/>
          <w:lang w:val="en-US"/>
        </w:rPr>
        <w:t xml:space="preserve"> do </w:t>
      </w:r>
      <w:proofErr w:type="spellStart"/>
      <w:r>
        <w:rPr>
          <w:rFonts w:ascii="Times New Roman" w:hAnsi="Times New Roman" w:cs="Times New Roman"/>
          <w:sz w:val="18"/>
          <w:szCs w:val="18"/>
          <w:lang w:val="en-US"/>
        </w:rPr>
        <w:t>žiadosti</w:t>
      </w:r>
      <w:proofErr w:type="spellEnd"/>
      <w:r>
        <w:rPr>
          <w:rFonts w:ascii="Times New Roman" w:hAnsi="Times New Roman" w:cs="Times New Roman"/>
          <w:sz w:val="18"/>
          <w:szCs w:val="18"/>
          <w:lang w:val="en-US"/>
        </w:rPr>
        <w:t xml:space="preserve"> o NFP a </w:t>
      </w:r>
      <w:proofErr w:type="spellStart"/>
      <w:r>
        <w:rPr>
          <w:rFonts w:ascii="Times New Roman" w:hAnsi="Times New Roman" w:cs="Times New Roman"/>
          <w:sz w:val="18"/>
          <w:szCs w:val="18"/>
          <w:lang w:val="en-US"/>
        </w:rPr>
        <w:t>členovia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Komisie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budú</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mať</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možnosť</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nahliadnuť</w:t>
      </w:r>
      <w:proofErr w:type="spellEnd"/>
      <w:r>
        <w:rPr>
          <w:rFonts w:ascii="Times New Roman" w:hAnsi="Times New Roman" w:cs="Times New Roman"/>
          <w:sz w:val="18"/>
          <w:szCs w:val="18"/>
          <w:lang w:val="en-US"/>
        </w:rPr>
        <w:t xml:space="preserve"> do </w:t>
      </w:r>
      <w:proofErr w:type="spellStart"/>
      <w:r>
        <w:rPr>
          <w:rFonts w:ascii="Times New Roman" w:hAnsi="Times New Roman" w:cs="Times New Roman"/>
          <w:sz w:val="18"/>
          <w:szCs w:val="18"/>
          <w:lang w:val="en-US"/>
        </w:rPr>
        <w:t>žiadosti</w:t>
      </w:r>
      <w:proofErr w:type="spellEnd"/>
      <w:r>
        <w:rPr>
          <w:rFonts w:ascii="Times New Roman" w:hAnsi="Times New Roman" w:cs="Times New Roman"/>
          <w:sz w:val="18"/>
          <w:szCs w:val="18"/>
          <w:lang w:val="en-US"/>
        </w:rPr>
        <w:t xml:space="preserve"> o NFP </w:t>
      </w:r>
      <w:proofErr w:type="spellStart"/>
      <w:r>
        <w:rPr>
          <w:rFonts w:ascii="Times New Roman" w:hAnsi="Times New Roman" w:cs="Times New Roman"/>
          <w:sz w:val="18"/>
          <w:szCs w:val="18"/>
          <w:lang w:val="en-US"/>
        </w:rPr>
        <w:t>po</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jej</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predložení</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na</w:t>
      </w:r>
      <w:proofErr w:type="spellEnd"/>
      <w:r>
        <w:rPr>
          <w:rFonts w:ascii="Times New Roman" w:hAnsi="Times New Roman" w:cs="Times New Roman"/>
          <w:sz w:val="18"/>
          <w:szCs w:val="18"/>
          <w:lang w:val="en-US"/>
        </w:rPr>
        <w:t xml:space="preserve"> SO.</w:t>
      </w:r>
    </w:p>
    <w:p w14:paraId="50914E87" w14:textId="77777777" w:rsidR="008B3694" w:rsidRPr="002A77BD" w:rsidRDefault="008B3694" w:rsidP="00BC2143">
      <w:pPr>
        <w:jc w:val="both"/>
        <w:rPr>
          <w:rFonts w:ascii="Times New Roman" w:hAnsi="Times New Roman" w:cs="Times New Roman"/>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BC2143" w:rsidRPr="00F5499D" w14:paraId="6861A67B" w14:textId="77777777" w:rsidTr="003D7E1E">
        <w:tc>
          <w:tcPr>
            <w:tcW w:w="9062" w:type="dxa"/>
            <w:shd w:val="clear" w:color="auto" w:fill="D5DCE4" w:themeFill="text2" w:themeFillTint="33"/>
          </w:tcPr>
          <w:p w14:paraId="15EAB655" w14:textId="13AA15DC" w:rsidR="00BC2143" w:rsidRPr="002A77BD" w:rsidRDefault="00BC2143" w:rsidP="003D7E1E">
            <w:pPr>
              <w:jc w:val="both"/>
              <w:rPr>
                <w:rFonts w:ascii="Times New Roman" w:hAnsi="Times New Roman" w:cs="Times New Roman"/>
              </w:rPr>
            </w:pPr>
            <w:r>
              <w:rPr>
                <w:rFonts w:ascii="Times New Roman" w:hAnsi="Times New Roman" w:cs="Times New Roman"/>
              </w:rPr>
              <w:t>Bod 5</w:t>
            </w:r>
            <w:r w:rsidRPr="002A77BD">
              <w:rPr>
                <w:rFonts w:ascii="Times New Roman" w:hAnsi="Times New Roman" w:cs="Times New Roman"/>
              </w:rPr>
              <w:t xml:space="preserve">:  </w:t>
            </w:r>
            <w:r w:rsidRPr="00BC2143">
              <w:rPr>
                <w:rFonts w:ascii="Times New Roman" w:hAnsi="Times New Roman" w:cs="Times New Roman"/>
              </w:rPr>
              <w:t xml:space="preserve">Schválenie uplatňovania pro-rata pre NP Monitorovanie a hodnotenie politík zameraných na sociálne začleňovanie marginalizovanej rómskej populácie (NP </w:t>
            </w:r>
            <w:proofErr w:type="spellStart"/>
            <w:r w:rsidRPr="00BC2143">
              <w:rPr>
                <w:rFonts w:ascii="Times New Roman" w:hAnsi="Times New Roman" w:cs="Times New Roman"/>
              </w:rPr>
              <w:t>MaH</w:t>
            </w:r>
            <w:proofErr w:type="spellEnd"/>
            <w:r w:rsidRPr="00BC2143">
              <w:rPr>
                <w:rFonts w:ascii="Times New Roman" w:hAnsi="Times New Roman" w:cs="Times New Roman"/>
              </w:rPr>
              <w:t>)</w:t>
            </w:r>
          </w:p>
        </w:tc>
      </w:tr>
    </w:tbl>
    <w:p w14:paraId="68815421" w14:textId="77777777" w:rsidR="006D74F1" w:rsidRDefault="006D74F1" w:rsidP="006D74F1">
      <w:pPr>
        <w:jc w:val="both"/>
        <w:rPr>
          <w:rFonts w:ascii="Times New Roman" w:hAnsi="Times New Roman" w:cs="Times New Roman"/>
          <w:sz w:val="18"/>
          <w:szCs w:val="18"/>
        </w:rPr>
      </w:pPr>
    </w:p>
    <w:p w14:paraId="2875A2DE" w14:textId="4B69D716" w:rsidR="006D74F1" w:rsidRPr="006D74F1" w:rsidRDefault="006D74F1" w:rsidP="006D74F1">
      <w:pPr>
        <w:jc w:val="both"/>
        <w:rPr>
          <w:rFonts w:ascii="Times New Roman" w:hAnsi="Times New Roman" w:cs="Times New Roman"/>
          <w:sz w:val="18"/>
          <w:szCs w:val="18"/>
        </w:rPr>
      </w:pPr>
      <w:r w:rsidRPr="006D74F1">
        <w:rPr>
          <w:rFonts w:ascii="Times New Roman" w:hAnsi="Times New Roman" w:cs="Times New Roman"/>
          <w:sz w:val="18"/>
          <w:szCs w:val="18"/>
        </w:rPr>
        <w:t xml:space="preserve">NP „Monitorovanie a hodnotenie politík zameraných na sociálne začleňovanie marginalizovanej rómskej populácie - NP </w:t>
      </w:r>
      <w:proofErr w:type="spellStart"/>
      <w:r w:rsidRPr="006D74F1">
        <w:rPr>
          <w:rFonts w:ascii="Times New Roman" w:hAnsi="Times New Roman" w:cs="Times New Roman"/>
          <w:sz w:val="18"/>
          <w:szCs w:val="18"/>
        </w:rPr>
        <w:t>MaH</w:t>
      </w:r>
      <w:proofErr w:type="spellEnd"/>
      <w:r w:rsidRPr="006D74F1">
        <w:rPr>
          <w:rFonts w:ascii="Times New Roman" w:hAnsi="Times New Roman" w:cs="Times New Roman"/>
          <w:sz w:val="18"/>
          <w:szCs w:val="18"/>
        </w:rPr>
        <w:t xml:space="preserve"> NRIS“ bol schválený </w:t>
      </w:r>
      <w:r w:rsidR="006C69BB">
        <w:rPr>
          <w:rFonts w:ascii="Times New Roman" w:hAnsi="Times New Roman" w:cs="Times New Roman"/>
          <w:sz w:val="18"/>
          <w:szCs w:val="18"/>
        </w:rPr>
        <w:t>v rámci 1. zasadnutia 27.08.2015</w:t>
      </w:r>
      <w:r w:rsidRPr="006D74F1">
        <w:rPr>
          <w:rFonts w:ascii="Times New Roman" w:hAnsi="Times New Roman" w:cs="Times New Roman"/>
          <w:sz w:val="18"/>
          <w:szCs w:val="18"/>
        </w:rPr>
        <w:t>.</w:t>
      </w:r>
    </w:p>
    <w:p w14:paraId="43F5EC80" w14:textId="7A48D8B8" w:rsidR="006D74F1" w:rsidRPr="006D74F1" w:rsidRDefault="006D74F1" w:rsidP="006D74F1">
      <w:pPr>
        <w:jc w:val="both"/>
        <w:rPr>
          <w:rFonts w:ascii="Times New Roman" w:hAnsi="Times New Roman" w:cs="Times New Roman"/>
          <w:sz w:val="18"/>
          <w:szCs w:val="18"/>
        </w:rPr>
      </w:pPr>
      <w:r w:rsidRPr="006D74F1">
        <w:rPr>
          <w:rFonts w:ascii="Times New Roman" w:hAnsi="Times New Roman" w:cs="Times New Roman"/>
          <w:sz w:val="18"/>
          <w:szCs w:val="18"/>
        </w:rPr>
        <w:t xml:space="preserve">PO 5 a PO 6 je iba pre menej rozvinutý región (mimo BSK). Avšak aktivity v rámci schváleného NP majú národný charakter a prínos pre celé SR a zahŕňajú napríklad aktivity ako informačný portál, </w:t>
      </w:r>
      <w:proofErr w:type="spellStart"/>
      <w:r w:rsidRPr="006D74F1">
        <w:rPr>
          <w:rFonts w:ascii="Times New Roman" w:hAnsi="Times New Roman" w:cs="Times New Roman"/>
          <w:sz w:val="18"/>
          <w:szCs w:val="18"/>
        </w:rPr>
        <w:t>sociografické</w:t>
      </w:r>
      <w:proofErr w:type="spellEnd"/>
      <w:r w:rsidRPr="006D74F1">
        <w:rPr>
          <w:rFonts w:ascii="Times New Roman" w:hAnsi="Times New Roman" w:cs="Times New Roman"/>
          <w:sz w:val="18"/>
          <w:szCs w:val="18"/>
        </w:rPr>
        <w:t xml:space="preserve"> mapovanie lokalít, zisťovanie EU SILC a monitorovanie EŠIF a národných politík. Keďže aktivity </w:t>
      </w:r>
      <w:r w:rsidR="00216C74" w:rsidRPr="006D74F1">
        <w:rPr>
          <w:rFonts w:ascii="Times New Roman" w:hAnsi="Times New Roman" w:cs="Times New Roman"/>
          <w:sz w:val="18"/>
          <w:szCs w:val="18"/>
        </w:rPr>
        <w:t xml:space="preserve">majú </w:t>
      </w:r>
      <w:r w:rsidRPr="006D74F1">
        <w:rPr>
          <w:rFonts w:ascii="Times New Roman" w:hAnsi="Times New Roman" w:cs="Times New Roman"/>
          <w:sz w:val="18"/>
          <w:szCs w:val="18"/>
        </w:rPr>
        <w:t>celoslovenský charakter, je potrebné zohľadniť pomer pro-rata. V časti OP ĽZ (st. 25 a 26 – odôvodnenie pridelených finančných prostriedkov) nie je pri PO 5 a PO 6 zadefinovaná 3 percentná flexibilita ani možnosť pro rata. Z toh</w:t>
      </w:r>
      <w:r w:rsidR="00E12970">
        <w:rPr>
          <w:rFonts w:ascii="Times New Roman" w:hAnsi="Times New Roman" w:cs="Times New Roman"/>
          <w:sz w:val="18"/>
          <w:szCs w:val="18"/>
        </w:rPr>
        <w:t>t</w:t>
      </w:r>
      <w:r w:rsidRPr="006D74F1">
        <w:rPr>
          <w:rFonts w:ascii="Times New Roman" w:hAnsi="Times New Roman" w:cs="Times New Roman"/>
          <w:sz w:val="18"/>
          <w:szCs w:val="18"/>
        </w:rPr>
        <w:t xml:space="preserve">o dôvodu, po odsúhlasení kľúča pro rata </w:t>
      </w:r>
      <w:r w:rsidR="00E12970">
        <w:rPr>
          <w:rFonts w:ascii="Times New Roman" w:hAnsi="Times New Roman" w:cs="Times New Roman"/>
          <w:sz w:val="18"/>
          <w:szCs w:val="18"/>
        </w:rPr>
        <w:t xml:space="preserve">Komisiou </w:t>
      </w:r>
      <w:r w:rsidR="000E3337">
        <w:rPr>
          <w:rFonts w:ascii="Times New Roman" w:hAnsi="Times New Roman" w:cs="Times New Roman"/>
          <w:sz w:val="18"/>
          <w:szCs w:val="18"/>
        </w:rPr>
        <w:t>bude oslovené</w:t>
      </w:r>
      <w:r w:rsidRPr="006D74F1">
        <w:rPr>
          <w:rFonts w:ascii="Times New Roman" w:hAnsi="Times New Roman" w:cs="Times New Roman"/>
          <w:sz w:val="18"/>
          <w:szCs w:val="18"/>
        </w:rPr>
        <w:t xml:space="preserve"> MF SR so žiadosťou o dofinancovanie uvedeného p</w:t>
      </w:r>
      <w:r w:rsidR="000E3337">
        <w:rPr>
          <w:rFonts w:ascii="Times New Roman" w:hAnsi="Times New Roman" w:cs="Times New Roman"/>
          <w:sz w:val="18"/>
          <w:szCs w:val="18"/>
        </w:rPr>
        <w:t>rojektu zo štátneho rozpočtu. Tá</w:t>
      </w:r>
      <w:r w:rsidRPr="006D74F1">
        <w:rPr>
          <w:rFonts w:ascii="Times New Roman" w:hAnsi="Times New Roman" w:cs="Times New Roman"/>
          <w:sz w:val="18"/>
          <w:szCs w:val="18"/>
        </w:rPr>
        <w:t xml:space="preserve">to možnosť </w:t>
      </w:r>
      <w:r w:rsidR="000E3337">
        <w:rPr>
          <w:rFonts w:ascii="Times New Roman" w:hAnsi="Times New Roman" w:cs="Times New Roman"/>
          <w:sz w:val="18"/>
          <w:szCs w:val="18"/>
        </w:rPr>
        <w:t>bola konzultovaná</w:t>
      </w:r>
      <w:r w:rsidRPr="006D74F1">
        <w:rPr>
          <w:rFonts w:ascii="Times New Roman" w:hAnsi="Times New Roman" w:cs="Times New Roman"/>
          <w:sz w:val="18"/>
          <w:szCs w:val="18"/>
        </w:rPr>
        <w:t xml:space="preserve"> s odborom metodiky a prierezových činností MPSVaR </w:t>
      </w:r>
      <w:r w:rsidR="00E12970">
        <w:rPr>
          <w:rFonts w:ascii="Times New Roman" w:hAnsi="Times New Roman" w:cs="Times New Roman"/>
          <w:sz w:val="18"/>
          <w:szCs w:val="18"/>
        </w:rPr>
        <w:t>SR</w:t>
      </w:r>
      <w:r w:rsidRPr="006D74F1">
        <w:rPr>
          <w:rFonts w:ascii="Times New Roman" w:hAnsi="Times New Roman" w:cs="Times New Roman"/>
          <w:sz w:val="18"/>
          <w:szCs w:val="18"/>
        </w:rPr>
        <w:t>.</w:t>
      </w:r>
    </w:p>
    <w:p w14:paraId="4C7EB9C6" w14:textId="33DC7870" w:rsidR="006D74F1" w:rsidRPr="006D74F1" w:rsidRDefault="000E3337" w:rsidP="006D74F1">
      <w:pPr>
        <w:jc w:val="both"/>
        <w:rPr>
          <w:rFonts w:ascii="Times New Roman" w:hAnsi="Times New Roman" w:cs="Times New Roman"/>
          <w:sz w:val="18"/>
          <w:szCs w:val="18"/>
        </w:rPr>
      </w:pPr>
      <w:r>
        <w:rPr>
          <w:rFonts w:ascii="Times New Roman" w:hAnsi="Times New Roman" w:cs="Times New Roman"/>
          <w:sz w:val="18"/>
          <w:szCs w:val="18"/>
        </w:rPr>
        <w:t xml:space="preserve">Pri výpočte pro raty sa zvažovali </w:t>
      </w:r>
      <w:r w:rsidR="006D74F1" w:rsidRPr="006D74F1">
        <w:rPr>
          <w:rFonts w:ascii="Times New Roman" w:hAnsi="Times New Roman" w:cs="Times New Roman"/>
          <w:sz w:val="18"/>
          <w:szCs w:val="18"/>
        </w:rPr>
        <w:t>dve alternatívy:</w:t>
      </w:r>
    </w:p>
    <w:p w14:paraId="34A9C183" w14:textId="57AF0B0C" w:rsidR="006D74F1" w:rsidRPr="006D74F1" w:rsidRDefault="00F85CD9" w:rsidP="006D74F1">
      <w:pPr>
        <w:jc w:val="both"/>
        <w:rPr>
          <w:rFonts w:ascii="Times New Roman" w:hAnsi="Times New Roman" w:cs="Times New Roman"/>
          <w:sz w:val="18"/>
          <w:szCs w:val="18"/>
        </w:rPr>
      </w:pPr>
      <w:r w:rsidRPr="00F85CD9">
        <w:rPr>
          <w:rFonts w:ascii="Times New Roman" w:hAnsi="Times New Roman" w:cs="Times New Roman"/>
          <w:sz w:val="18"/>
          <w:szCs w:val="18"/>
        </w:rPr>
        <w:t xml:space="preserve">Navrhovaná je </w:t>
      </w:r>
      <w:r w:rsidR="006D74F1" w:rsidRPr="000E3337">
        <w:rPr>
          <w:rFonts w:ascii="Times New Roman" w:hAnsi="Times New Roman" w:cs="Times New Roman"/>
          <w:sz w:val="18"/>
          <w:szCs w:val="18"/>
          <w:u w:val="single"/>
        </w:rPr>
        <w:t>Alternatíva A</w:t>
      </w:r>
      <w:r w:rsidR="006D74F1" w:rsidRPr="006D74F1">
        <w:rPr>
          <w:rFonts w:ascii="Times New Roman" w:hAnsi="Times New Roman" w:cs="Times New Roman"/>
          <w:sz w:val="18"/>
          <w:szCs w:val="18"/>
        </w:rPr>
        <w:t xml:space="preserve">: podiel počtu obcí v Atlase v členení na VRR a MRR </w:t>
      </w:r>
    </w:p>
    <w:p w14:paraId="6F719D99" w14:textId="775448EA" w:rsidR="006D74F1" w:rsidRPr="006D74F1" w:rsidRDefault="006D74F1" w:rsidP="008B3694">
      <w:pPr>
        <w:spacing w:after="120" w:line="240" w:lineRule="auto"/>
        <w:jc w:val="both"/>
        <w:rPr>
          <w:rFonts w:ascii="Times New Roman" w:hAnsi="Times New Roman" w:cs="Times New Roman"/>
          <w:sz w:val="18"/>
          <w:szCs w:val="18"/>
        </w:rPr>
      </w:pPr>
      <w:r w:rsidRPr="006D74F1">
        <w:rPr>
          <w:rFonts w:ascii="Times New Roman" w:hAnsi="Times New Roman" w:cs="Times New Roman"/>
          <w:sz w:val="18"/>
          <w:szCs w:val="18"/>
        </w:rPr>
        <w:lastRenderedPageBreak/>
        <w:t xml:space="preserve">SR   1 070 obci             </w:t>
      </w:r>
      <w:r w:rsidR="000E3337">
        <w:rPr>
          <w:rFonts w:ascii="Times New Roman" w:hAnsi="Times New Roman" w:cs="Times New Roman"/>
          <w:sz w:val="18"/>
          <w:szCs w:val="18"/>
        </w:rPr>
        <w:t xml:space="preserve">100,00 </w:t>
      </w:r>
      <w:r w:rsidRPr="006D74F1">
        <w:rPr>
          <w:rFonts w:ascii="Times New Roman" w:hAnsi="Times New Roman" w:cs="Times New Roman"/>
          <w:sz w:val="18"/>
          <w:szCs w:val="18"/>
        </w:rPr>
        <w:t>%</w:t>
      </w:r>
    </w:p>
    <w:p w14:paraId="74B7DCB5" w14:textId="777E390F" w:rsidR="006D74F1" w:rsidRPr="006D74F1" w:rsidRDefault="006D74F1" w:rsidP="008B3694">
      <w:pPr>
        <w:spacing w:after="120" w:line="240" w:lineRule="auto"/>
        <w:jc w:val="both"/>
        <w:rPr>
          <w:rFonts w:ascii="Times New Roman" w:hAnsi="Times New Roman" w:cs="Times New Roman"/>
          <w:sz w:val="18"/>
          <w:szCs w:val="18"/>
        </w:rPr>
      </w:pPr>
      <w:r w:rsidRPr="006D74F1">
        <w:rPr>
          <w:rFonts w:ascii="Times New Roman" w:hAnsi="Times New Roman" w:cs="Times New Roman"/>
          <w:sz w:val="18"/>
          <w:szCs w:val="18"/>
        </w:rPr>
        <w:t xml:space="preserve">VRR </w:t>
      </w:r>
      <w:r w:rsidR="000E3337">
        <w:rPr>
          <w:rFonts w:ascii="Times New Roman" w:hAnsi="Times New Roman" w:cs="Times New Roman"/>
          <w:sz w:val="18"/>
          <w:szCs w:val="18"/>
        </w:rPr>
        <w:t xml:space="preserve">   </w:t>
      </w:r>
      <w:r w:rsidRPr="006D74F1">
        <w:rPr>
          <w:rFonts w:ascii="Times New Roman" w:hAnsi="Times New Roman" w:cs="Times New Roman"/>
          <w:sz w:val="18"/>
          <w:szCs w:val="18"/>
        </w:rPr>
        <w:t xml:space="preserve">27 obci          </w:t>
      </w:r>
      <w:r w:rsidR="000E3337">
        <w:rPr>
          <w:rFonts w:ascii="Times New Roman" w:hAnsi="Times New Roman" w:cs="Times New Roman"/>
          <w:sz w:val="18"/>
          <w:szCs w:val="18"/>
        </w:rPr>
        <w:t xml:space="preserve">       </w:t>
      </w:r>
      <w:r w:rsidRPr="006D74F1">
        <w:rPr>
          <w:rFonts w:ascii="Times New Roman" w:hAnsi="Times New Roman" w:cs="Times New Roman"/>
          <w:sz w:val="18"/>
          <w:szCs w:val="18"/>
        </w:rPr>
        <w:t>2,52</w:t>
      </w:r>
      <w:r w:rsidR="000E3337">
        <w:rPr>
          <w:rFonts w:ascii="Times New Roman" w:hAnsi="Times New Roman" w:cs="Times New Roman"/>
          <w:sz w:val="18"/>
          <w:szCs w:val="18"/>
        </w:rPr>
        <w:t xml:space="preserve"> </w:t>
      </w:r>
      <w:r w:rsidRPr="006D74F1">
        <w:rPr>
          <w:rFonts w:ascii="Times New Roman" w:hAnsi="Times New Roman" w:cs="Times New Roman"/>
          <w:sz w:val="18"/>
          <w:szCs w:val="18"/>
        </w:rPr>
        <w:t>%  pro-rata</w:t>
      </w:r>
    </w:p>
    <w:p w14:paraId="70B9A3AF" w14:textId="094E320E" w:rsidR="006D74F1" w:rsidRPr="006D74F1" w:rsidRDefault="006D74F1" w:rsidP="008B3694">
      <w:pPr>
        <w:spacing w:after="120" w:line="240" w:lineRule="auto"/>
        <w:jc w:val="both"/>
        <w:rPr>
          <w:rFonts w:ascii="Times New Roman" w:hAnsi="Times New Roman" w:cs="Times New Roman"/>
          <w:sz w:val="18"/>
          <w:szCs w:val="18"/>
        </w:rPr>
      </w:pPr>
      <w:r w:rsidRPr="006D74F1">
        <w:rPr>
          <w:rFonts w:ascii="Times New Roman" w:hAnsi="Times New Roman" w:cs="Times New Roman"/>
          <w:sz w:val="18"/>
          <w:szCs w:val="18"/>
        </w:rPr>
        <w:t xml:space="preserve">RR </w:t>
      </w:r>
      <w:r w:rsidR="000E3337">
        <w:rPr>
          <w:rFonts w:ascii="Times New Roman" w:hAnsi="Times New Roman" w:cs="Times New Roman"/>
          <w:sz w:val="18"/>
          <w:szCs w:val="18"/>
        </w:rPr>
        <w:t xml:space="preserve"> </w:t>
      </w:r>
      <w:r w:rsidRPr="006D74F1">
        <w:rPr>
          <w:rFonts w:ascii="Times New Roman" w:hAnsi="Times New Roman" w:cs="Times New Roman"/>
          <w:sz w:val="18"/>
          <w:szCs w:val="18"/>
        </w:rPr>
        <w:t xml:space="preserve">1 043 obci       </w:t>
      </w:r>
      <w:r w:rsidR="000E3337">
        <w:rPr>
          <w:rFonts w:ascii="Times New Roman" w:hAnsi="Times New Roman" w:cs="Times New Roman"/>
          <w:sz w:val="18"/>
          <w:szCs w:val="18"/>
        </w:rPr>
        <w:t xml:space="preserve">        </w:t>
      </w:r>
      <w:r w:rsidRPr="006D74F1">
        <w:rPr>
          <w:rFonts w:ascii="Times New Roman" w:hAnsi="Times New Roman" w:cs="Times New Roman"/>
          <w:sz w:val="18"/>
          <w:szCs w:val="18"/>
        </w:rPr>
        <w:t>97,48</w:t>
      </w:r>
      <w:r w:rsidR="000E3337">
        <w:rPr>
          <w:rFonts w:ascii="Times New Roman" w:hAnsi="Times New Roman" w:cs="Times New Roman"/>
          <w:sz w:val="18"/>
          <w:szCs w:val="18"/>
        </w:rPr>
        <w:t xml:space="preserve"> %  </w:t>
      </w:r>
    </w:p>
    <w:p w14:paraId="42821ECA" w14:textId="783F4DCF" w:rsidR="006D74F1" w:rsidRPr="006D74F1" w:rsidRDefault="006D74F1" w:rsidP="006D74F1">
      <w:pPr>
        <w:jc w:val="both"/>
        <w:rPr>
          <w:rFonts w:ascii="Times New Roman" w:hAnsi="Times New Roman" w:cs="Times New Roman"/>
          <w:sz w:val="18"/>
          <w:szCs w:val="18"/>
        </w:rPr>
      </w:pPr>
      <w:r w:rsidRPr="006D74F1">
        <w:rPr>
          <w:rFonts w:ascii="Times New Roman" w:hAnsi="Times New Roman" w:cs="Times New Roman"/>
          <w:sz w:val="18"/>
          <w:szCs w:val="18"/>
        </w:rPr>
        <w:t xml:space="preserve">Po konzultácií s ÚSVRK </w:t>
      </w:r>
      <w:r w:rsidR="000E3337">
        <w:rPr>
          <w:rFonts w:ascii="Times New Roman" w:hAnsi="Times New Roman" w:cs="Times New Roman"/>
          <w:sz w:val="18"/>
          <w:szCs w:val="18"/>
        </w:rPr>
        <w:t>sa dohodlo</w:t>
      </w:r>
      <w:r w:rsidRPr="006D74F1">
        <w:rPr>
          <w:rFonts w:ascii="Times New Roman" w:hAnsi="Times New Roman" w:cs="Times New Roman"/>
          <w:sz w:val="18"/>
          <w:szCs w:val="18"/>
        </w:rPr>
        <w:t xml:space="preserve">, že alternatíva A je lepšia, keďže aj napriek tomu, že sa Atlas bude aktualizovať, počet obcí bude viac-menej nemenný. </w:t>
      </w:r>
    </w:p>
    <w:p w14:paraId="053CA117" w14:textId="489D16A7" w:rsidR="00BC2143" w:rsidRDefault="00E12970" w:rsidP="006D74F1">
      <w:pPr>
        <w:jc w:val="both"/>
        <w:rPr>
          <w:rFonts w:ascii="Times New Roman" w:hAnsi="Times New Roman" w:cs="Times New Roman"/>
          <w:sz w:val="18"/>
          <w:szCs w:val="18"/>
        </w:rPr>
      </w:pPr>
      <w:r>
        <w:rPr>
          <w:rFonts w:ascii="Times New Roman" w:hAnsi="Times New Roman" w:cs="Times New Roman"/>
          <w:sz w:val="18"/>
          <w:szCs w:val="18"/>
        </w:rPr>
        <w:t>Dňa 9.</w:t>
      </w:r>
      <w:r w:rsidR="006D74F1" w:rsidRPr="006D74F1">
        <w:rPr>
          <w:rFonts w:ascii="Times New Roman" w:hAnsi="Times New Roman" w:cs="Times New Roman"/>
          <w:sz w:val="18"/>
          <w:szCs w:val="18"/>
        </w:rPr>
        <w:t>2.</w:t>
      </w:r>
      <w:r>
        <w:rPr>
          <w:rFonts w:ascii="Times New Roman" w:hAnsi="Times New Roman" w:cs="Times New Roman"/>
          <w:sz w:val="18"/>
          <w:szCs w:val="18"/>
        </w:rPr>
        <w:t>2016</w:t>
      </w:r>
      <w:r w:rsidR="006D74F1" w:rsidRPr="006D74F1">
        <w:rPr>
          <w:rFonts w:ascii="Times New Roman" w:hAnsi="Times New Roman" w:cs="Times New Roman"/>
          <w:sz w:val="18"/>
          <w:szCs w:val="18"/>
        </w:rPr>
        <w:t xml:space="preserve"> bol </w:t>
      </w:r>
      <w:r>
        <w:rPr>
          <w:rFonts w:ascii="Times New Roman" w:hAnsi="Times New Roman" w:cs="Times New Roman"/>
          <w:sz w:val="18"/>
          <w:szCs w:val="18"/>
        </w:rPr>
        <w:t xml:space="preserve">Komisii </w:t>
      </w:r>
      <w:r w:rsidR="006D74F1" w:rsidRPr="006D74F1">
        <w:rPr>
          <w:rFonts w:ascii="Times New Roman" w:hAnsi="Times New Roman" w:cs="Times New Roman"/>
          <w:sz w:val="18"/>
          <w:szCs w:val="18"/>
        </w:rPr>
        <w:t xml:space="preserve">zaslaný návrh pomeru pro rata pre NP „Monitorovanie a hodnotenie politík zameraných na sociálne začleňovanie marginalizovanej rómskej populácie - NP </w:t>
      </w:r>
      <w:proofErr w:type="spellStart"/>
      <w:r w:rsidR="006D74F1" w:rsidRPr="006D74F1">
        <w:rPr>
          <w:rFonts w:ascii="Times New Roman" w:hAnsi="Times New Roman" w:cs="Times New Roman"/>
          <w:sz w:val="18"/>
          <w:szCs w:val="18"/>
        </w:rPr>
        <w:t>MaH</w:t>
      </w:r>
      <w:proofErr w:type="spellEnd"/>
      <w:r w:rsidR="006D74F1" w:rsidRPr="006D74F1">
        <w:rPr>
          <w:rFonts w:ascii="Times New Roman" w:hAnsi="Times New Roman" w:cs="Times New Roman"/>
          <w:sz w:val="18"/>
          <w:szCs w:val="18"/>
        </w:rPr>
        <w:t xml:space="preserve"> NRIS“, ku ktorému v stanovenom termíne boli zaslané 2 obyčajné pripomienky z MPSVaR. Vyhodnotenie pripomienok bolo zaslané elektronicky.</w:t>
      </w:r>
    </w:p>
    <w:p w14:paraId="41120F95" w14:textId="77777777" w:rsidR="000E3337" w:rsidRPr="002A77BD" w:rsidRDefault="000E3337" w:rsidP="000E3337">
      <w:pPr>
        <w:jc w:val="both"/>
        <w:rPr>
          <w:rFonts w:ascii="Times New Roman" w:hAnsi="Times New Roman" w:cs="Times New Roman"/>
          <w:b/>
          <w:sz w:val="18"/>
          <w:szCs w:val="18"/>
          <w:u w:val="single"/>
        </w:rPr>
      </w:pPr>
      <w:r w:rsidRPr="002A77BD">
        <w:rPr>
          <w:rFonts w:ascii="Times New Roman" w:hAnsi="Times New Roman" w:cs="Times New Roman"/>
          <w:b/>
          <w:sz w:val="18"/>
          <w:szCs w:val="18"/>
          <w:u w:val="single"/>
        </w:rPr>
        <w:t>Hlasovanie:</w:t>
      </w:r>
    </w:p>
    <w:p w14:paraId="6CEC9667" w14:textId="56364EDB" w:rsidR="000E3337" w:rsidRDefault="000E3337" w:rsidP="000E3337">
      <w:pPr>
        <w:jc w:val="both"/>
        <w:rPr>
          <w:rFonts w:ascii="Times New Roman" w:hAnsi="Times New Roman" w:cs="Times New Roman"/>
          <w:sz w:val="18"/>
          <w:szCs w:val="18"/>
        </w:rPr>
      </w:pPr>
      <w:r>
        <w:rPr>
          <w:rFonts w:ascii="Times New Roman" w:hAnsi="Times New Roman" w:cs="Times New Roman"/>
          <w:sz w:val="18"/>
          <w:szCs w:val="18"/>
        </w:rPr>
        <w:t>Predsedajúca</w:t>
      </w:r>
      <w:r w:rsidRPr="002A77BD">
        <w:rPr>
          <w:rFonts w:ascii="Times New Roman" w:hAnsi="Times New Roman" w:cs="Times New Roman"/>
          <w:sz w:val="18"/>
          <w:szCs w:val="18"/>
        </w:rPr>
        <w:t xml:space="preserve"> vyzvala členov s hlasujúcim právom k hlasovaniu o schválení </w:t>
      </w:r>
      <w:r>
        <w:rPr>
          <w:rFonts w:ascii="Times New Roman" w:hAnsi="Times New Roman" w:cs="Times New Roman"/>
          <w:sz w:val="18"/>
          <w:szCs w:val="18"/>
        </w:rPr>
        <w:t xml:space="preserve">uplatňovania pro-rata v zmysle alternatívy A. Za hlasovalo 12 členov, 0 sa zdržal. Návrh bol </w:t>
      </w:r>
      <w:r w:rsidRPr="00014A64">
        <w:rPr>
          <w:rFonts w:ascii="Times New Roman" w:hAnsi="Times New Roman" w:cs="Times New Roman"/>
          <w:b/>
          <w:sz w:val="18"/>
          <w:szCs w:val="18"/>
        </w:rPr>
        <w:t>schválený</w:t>
      </w:r>
      <w:r>
        <w:rPr>
          <w:rFonts w:ascii="Times New Roman" w:hAnsi="Times New Roman" w:cs="Times New Roman"/>
          <w:b/>
          <w:sz w:val="18"/>
          <w:szCs w:val="18"/>
        </w:rPr>
        <w:t>.</w:t>
      </w:r>
    </w:p>
    <w:p w14:paraId="6F6F08CF" w14:textId="77777777" w:rsidR="00BC2143" w:rsidRPr="002A77BD" w:rsidRDefault="00BC2143" w:rsidP="00BC2143">
      <w:pPr>
        <w:jc w:val="both"/>
        <w:rPr>
          <w:rFonts w:ascii="Times New Roman" w:hAnsi="Times New Roman" w:cs="Times New Roman"/>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BC2143" w:rsidRPr="00F5499D" w14:paraId="6DD7093D" w14:textId="77777777" w:rsidTr="003D7E1E">
        <w:tc>
          <w:tcPr>
            <w:tcW w:w="9062" w:type="dxa"/>
            <w:shd w:val="clear" w:color="auto" w:fill="D5DCE4" w:themeFill="text2" w:themeFillTint="33"/>
          </w:tcPr>
          <w:p w14:paraId="11B1D221" w14:textId="38B08B43" w:rsidR="00BC2143" w:rsidRPr="002A77BD" w:rsidRDefault="00BC2143" w:rsidP="003D7E1E">
            <w:pPr>
              <w:jc w:val="both"/>
              <w:rPr>
                <w:rFonts w:ascii="Times New Roman" w:hAnsi="Times New Roman" w:cs="Times New Roman"/>
              </w:rPr>
            </w:pPr>
            <w:r>
              <w:rPr>
                <w:rFonts w:ascii="Times New Roman" w:hAnsi="Times New Roman" w:cs="Times New Roman"/>
              </w:rPr>
              <w:t xml:space="preserve">Bod </w:t>
            </w:r>
            <w:r w:rsidRPr="00BC2143">
              <w:rPr>
                <w:rFonts w:ascii="Times New Roman" w:hAnsi="Times New Roman" w:cs="Times New Roman"/>
              </w:rPr>
              <w:t>6</w:t>
            </w:r>
            <w:r>
              <w:rPr>
                <w:rFonts w:ascii="Times New Roman" w:hAnsi="Times New Roman" w:cs="Times New Roman"/>
              </w:rPr>
              <w:t>:</w:t>
            </w:r>
            <w:r w:rsidRPr="00BC2143">
              <w:rPr>
                <w:rFonts w:ascii="Times New Roman" w:hAnsi="Times New Roman" w:cs="Times New Roman"/>
              </w:rPr>
              <w:t xml:space="preserve"> Informácia k projektovému zámeru NP „Komunitné centrá v mestách a obciach s prítomnosťou  MRK – I. Fáza“</w:t>
            </w:r>
          </w:p>
        </w:tc>
      </w:tr>
    </w:tbl>
    <w:p w14:paraId="26208CA1" w14:textId="77777777" w:rsidR="000E3337" w:rsidRDefault="000E3337" w:rsidP="000E3337">
      <w:pPr>
        <w:jc w:val="both"/>
        <w:rPr>
          <w:rFonts w:ascii="Times New Roman" w:hAnsi="Times New Roman" w:cs="Times New Roman"/>
          <w:sz w:val="18"/>
          <w:szCs w:val="18"/>
        </w:rPr>
      </w:pPr>
    </w:p>
    <w:p w14:paraId="565A1B90" w14:textId="431B9AC6" w:rsidR="00F85CD9" w:rsidRPr="000E3337" w:rsidRDefault="000E3337" w:rsidP="000E3337">
      <w:pPr>
        <w:jc w:val="both"/>
        <w:rPr>
          <w:rFonts w:ascii="Times New Roman" w:hAnsi="Times New Roman" w:cs="Times New Roman"/>
          <w:sz w:val="18"/>
          <w:szCs w:val="18"/>
        </w:rPr>
      </w:pPr>
      <w:r w:rsidRPr="000E3337">
        <w:rPr>
          <w:rFonts w:ascii="Times New Roman" w:hAnsi="Times New Roman" w:cs="Times New Roman"/>
          <w:sz w:val="18"/>
          <w:szCs w:val="18"/>
        </w:rPr>
        <w:t xml:space="preserve">NP „Komunitné centrá v mestách a obciach s prítomnosťou  MRK – I. Fáza“ bol schválený v rámci </w:t>
      </w:r>
      <w:r>
        <w:rPr>
          <w:rFonts w:ascii="Times New Roman" w:hAnsi="Times New Roman" w:cs="Times New Roman"/>
          <w:sz w:val="18"/>
          <w:szCs w:val="18"/>
        </w:rPr>
        <w:t>písomnej procedúry per-</w:t>
      </w:r>
      <w:proofErr w:type="spellStart"/>
      <w:r>
        <w:rPr>
          <w:rFonts w:ascii="Times New Roman" w:hAnsi="Times New Roman" w:cs="Times New Roman"/>
          <w:sz w:val="18"/>
          <w:szCs w:val="18"/>
        </w:rPr>
        <w:t>rollam</w:t>
      </w:r>
      <w:proofErr w:type="spellEnd"/>
      <w:r>
        <w:rPr>
          <w:rFonts w:ascii="Times New Roman" w:hAnsi="Times New Roman" w:cs="Times New Roman"/>
          <w:sz w:val="18"/>
          <w:szCs w:val="18"/>
        </w:rPr>
        <w:t xml:space="preserve"> dňa 28.9. </w:t>
      </w:r>
      <w:r w:rsidR="00E12970">
        <w:rPr>
          <w:rFonts w:ascii="Times New Roman" w:hAnsi="Times New Roman" w:cs="Times New Roman"/>
          <w:sz w:val="18"/>
          <w:szCs w:val="18"/>
        </w:rPr>
        <w:t>2015</w:t>
      </w:r>
      <w:r w:rsidRPr="000E3337">
        <w:rPr>
          <w:rFonts w:ascii="Times New Roman" w:hAnsi="Times New Roman" w:cs="Times New Roman"/>
          <w:sz w:val="18"/>
          <w:szCs w:val="18"/>
        </w:rPr>
        <w:t>.</w:t>
      </w:r>
    </w:p>
    <w:p w14:paraId="5F7685C0" w14:textId="032B28EC" w:rsidR="000E3337" w:rsidRPr="000E3337" w:rsidRDefault="00E12970" w:rsidP="000E3337">
      <w:pPr>
        <w:jc w:val="both"/>
        <w:rPr>
          <w:rFonts w:ascii="Times New Roman" w:hAnsi="Times New Roman" w:cs="Times New Roman"/>
          <w:sz w:val="18"/>
          <w:szCs w:val="18"/>
        </w:rPr>
      </w:pPr>
      <w:r>
        <w:rPr>
          <w:rFonts w:ascii="Times New Roman" w:hAnsi="Times New Roman" w:cs="Times New Roman"/>
          <w:sz w:val="18"/>
          <w:szCs w:val="18"/>
        </w:rPr>
        <w:t>PZ</w:t>
      </w:r>
      <w:r w:rsidR="000E3337" w:rsidRPr="000E3337">
        <w:rPr>
          <w:rFonts w:ascii="Times New Roman" w:hAnsi="Times New Roman" w:cs="Times New Roman"/>
          <w:sz w:val="18"/>
          <w:szCs w:val="18"/>
        </w:rPr>
        <w:t xml:space="preserve"> NP bol schválený s 1 „hlavnou aktivitou“ a </w:t>
      </w:r>
      <w:r>
        <w:rPr>
          <w:rFonts w:ascii="Times New Roman" w:hAnsi="Times New Roman" w:cs="Times New Roman"/>
          <w:sz w:val="18"/>
          <w:szCs w:val="18"/>
        </w:rPr>
        <w:t xml:space="preserve">viacerými </w:t>
      </w:r>
      <w:proofErr w:type="spellStart"/>
      <w:r>
        <w:rPr>
          <w:rFonts w:ascii="Times New Roman" w:hAnsi="Times New Roman" w:cs="Times New Roman"/>
          <w:sz w:val="18"/>
          <w:szCs w:val="18"/>
        </w:rPr>
        <w:t>podaktivitami</w:t>
      </w:r>
      <w:proofErr w:type="spellEnd"/>
      <w:r>
        <w:rPr>
          <w:rFonts w:ascii="Times New Roman" w:hAnsi="Times New Roman" w:cs="Times New Roman"/>
          <w:sz w:val="18"/>
          <w:szCs w:val="18"/>
        </w:rPr>
        <w:t>. V</w:t>
      </w:r>
      <w:r w:rsidR="000E3337" w:rsidRPr="000E3337">
        <w:rPr>
          <w:rFonts w:ascii="Times New Roman" w:hAnsi="Times New Roman" w:cs="Times New Roman"/>
          <w:sz w:val="18"/>
          <w:szCs w:val="18"/>
        </w:rPr>
        <w:t xml:space="preserve"> časti „príslušnosť NP k relevantnej časti OP ĽZ“ </w:t>
      </w:r>
      <w:r w:rsidR="000E3337" w:rsidRPr="004E7E02">
        <w:rPr>
          <w:rFonts w:ascii="Times New Roman" w:hAnsi="Times New Roman" w:cs="Times New Roman"/>
          <w:sz w:val="18"/>
          <w:szCs w:val="18"/>
          <w:u w:val="single"/>
        </w:rPr>
        <w:t>boli uvedené 2 špecifické ciele</w:t>
      </w:r>
      <w:r w:rsidR="000E3337" w:rsidRPr="000E3337">
        <w:rPr>
          <w:rFonts w:ascii="Times New Roman" w:hAnsi="Times New Roman" w:cs="Times New Roman"/>
          <w:sz w:val="18"/>
          <w:szCs w:val="18"/>
        </w:rPr>
        <w:t>.</w:t>
      </w:r>
    </w:p>
    <w:p w14:paraId="4CCAE4F6" w14:textId="0B38D8A8" w:rsidR="00A27977" w:rsidRPr="000E3337" w:rsidRDefault="000E3337" w:rsidP="000E3337">
      <w:pPr>
        <w:jc w:val="both"/>
        <w:rPr>
          <w:rFonts w:ascii="Times New Roman" w:hAnsi="Times New Roman" w:cs="Times New Roman"/>
          <w:sz w:val="18"/>
          <w:szCs w:val="18"/>
        </w:rPr>
      </w:pPr>
      <w:r w:rsidRPr="000E3337">
        <w:rPr>
          <w:rFonts w:ascii="Times New Roman" w:hAnsi="Times New Roman" w:cs="Times New Roman"/>
          <w:sz w:val="18"/>
          <w:szCs w:val="18"/>
        </w:rPr>
        <w:t xml:space="preserve">Momentálne </w:t>
      </w:r>
      <w:r>
        <w:rPr>
          <w:rFonts w:ascii="Times New Roman" w:hAnsi="Times New Roman" w:cs="Times New Roman"/>
          <w:sz w:val="18"/>
          <w:szCs w:val="18"/>
        </w:rPr>
        <w:t>sa pripravuje</w:t>
      </w:r>
      <w:r w:rsidRPr="000E3337">
        <w:rPr>
          <w:rFonts w:ascii="Times New Roman" w:hAnsi="Times New Roman" w:cs="Times New Roman"/>
          <w:sz w:val="18"/>
          <w:szCs w:val="18"/>
        </w:rPr>
        <w:t xml:space="preserve"> </w:t>
      </w:r>
      <w:r>
        <w:rPr>
          <w:rFonts w:ascii="Times New Roman" w:hAnsi="Times New Roman" w:cs="Times New Roman"/>
          <w:sz w:val="18"/>
          <w:szCs w:val="18"/>
        </w:rPr>
        <w:t xml:space="preserve">písomné </w:t>
      </w:r>
      <w:r w:rsidR="00E12970">
        <w:rPr>
          <w:rFonts w:ascii="Times New Roman" w:hAnsi="Times New Roman" w:cs="Times New Roman"/>
          <w:sz w:val="18"/>
          <w:szCs w:val="18"/>
        </w:rPr>
        <w:t>vyzvanie pre NP.</w:t>
      </w:r>
      <w:r w:rsidRPr="000E3337">
        <w:rPr>
          <w:rFonts w:ascii="Times New Roman" w:hAnsi="Times New Roman" w:cs="Times New Roman"/>
          <w:sz w:val="18"/>
          <w:szCs w:val="18"/>
        </w:rPr>
        <w:t xml:space="preserve"> ÚSVRK pripravuje Žiadosť o NFP, ktorá je v plnom súlade so s</w:t>
      </w:r>
      <w:r w:rsidR="004E7E02">
        <w:rPr>
          <w:rFonts w:ascii="Times New Roman" w:hAnsi="Times New Roman" w:cs="Times New Roman"/>
          <w:sz w:val="18"/>
          <w:szCs w:val="18"/>
        </w:rPr>
        <w:t>chváleným projektovým zámerom. M</w:t>
      </w:r>
      <w:r w:rsidRPr="000E3337">
        <w:rPr>
          <w:rFonts w:ascii="Times New Roman" w:hAnsi="Times New Roman" w:cs="Times New Roman"/>
          <w:sz w:val="18"/>
          <w:szCs w:val="18"/>
        </w:rPr>
        <w:t xml:space="preserve">á 1 „hlavnú aktivitu“ a viacero </w:t>
      </w:r>
      <w:proofErr w:type="spellStart"/>
      <w:r w:rsidRPr="000E3337">
        <w:rPr>
          <w:rFonts w:ascii="Times New Roman" w:hAnsi="Times New Roman" w:cs="Times New Roman"/>
          <w:sz w:val="18"/>
          <w:szCs w:val="18"/>
        </w:rPr>
        <w:t>podaktivít</w:t>
      </w:r>
      <w:proofErr w:type="spellEnd"/>
      <w:r w:rsidRPr="000E3337">
        <w:rPr>
          <w:rFonts w:ascii="Times New Roman" w:hAnsi="Times New Roman" w:cs="Times New Roman"/>
          <w:sz w:val="18"/>
          <w:szCs w:val="18"/>
        </w:rPr>
        <w:t xml:space="preserve">. Z pohľadu Systému riadenia EŠIF nedochádza k “podstatnej zmene v rozsahu aktivít, ktoré majú byť v rámci NP realizované,” aj keď aktivity v rámci NP sú zadefinované </w:t>
      </w:r>
      <w:r w:rsidRPr="004E7E02">
        <w:rPr>
          <w:rFonts w:ascii="Times New Roman" w:hAnsi="Times New Roman" w:cs="Times New Roman"/>
          <w:sz w:val="18"/>
          <w:szCs w:val="18"/>
          <w:u w:val="single"/>
        </w:rPr>
        <w:t>iba v rámci 1 špecifického cieľa,</w:t>
      </w:r>
      <w:r w:rsidRPr="000E3337">
        <w:rPr>
          <w:rFonts w:ascii="Times New Roman" w:hAnsi="Times New Roman" w:cs="Times New Roman"/>
          <w:sz w:val="18"/>
          <w:szCs w:val="18"/>
        </w:rPr>
        <w:t xml:space="preserve"> kvôli zjednoduš</w:t>
      </w:r>
      <w:r w:rsidR="004E7E02">
        <w:rPr>
          <w:rFonts w:ascii="Times New Roman" w:hAnsi="Times New Roman" w:cs="Times New Roman"/>
          <w:sz w:val="18"/>
          <w:szCs w:val="18"/>
        </w:rPr>
        <w:t>eniu predkladaniu ŽoNFP cez ITMS</w:t>
      </w:r>
      <w:r w:rsidRPr="000E3337">
        <w:rPr>
          <w:rFonts w:ascii="Times New Roman" w:hAnsi="Times New Roman" w:cs="Times New Roman"/>
          <w:sz w:val="18"/>
          <w:szCs w:val="18"/>
        </w:rPr>
        <w:t xml:space="preserve">2014+. Čo sa týka ukazovateľov, budeme vykazovať iba ukazovatele v rámci 1 ŠC 5.1.2. </w:t>
      </w:r>
    </w:p>
    <w:p w14:paraId="6D8A4D69" w14:textId="1397A1D7" w:rsidR="00BC2143" w:rsidRDefault="004E7E02" w:rsidP="000E3337">
      <w:pPr>
        <w:jc w:val="both"/>
        <w:rPr>
          <w:rFonts w:ascii="Times New Roman" w:hAnsi="Times New Roman" w:cs="Times New Roman"/>
          <w:sz w:val="18"/>
          <w:szCs w:val="18"/>
        </w:rPr>
      </w:pPr>
      <w:r>
        <w:rPr>
          <w:rFonts w:ascii="Times New Roman" w:hAnsi="Times New Roman" w:cs="Times New Roman"/>
          <w:sz w:val="18"/>
          <w:szCs w:val="18"/>
        </w:rPr>
        <w:t xml:space="preserve">Uvedená zmena, </w:t>
      </w:r>
      <w:proofErr w:type="spellStart"/>
      <w:r>
        <w:rPr>
          <w:rFonts w:ascii="Times New Roman" w:hAnsi="Times New Roman" w:cs="Times New Roman"/>
          <w:sz w:val="18"/>
          <w:szCs w:val="18"/>
        </w:rPr>
        <w:t>t.j</w:t>
      </w:r>
      <w:proofErr w:type="spellEnd"/>
      <w:r>
        <w:rPr>
          <w:rFonts w:ascii="Times New Roman" w:hAnsi="Times New Roman" w:cs="Times New Roman"/>
          <w:sz w:val="18"/>
          <w:szCs w:val="18"/>
        </w:rPr>
        <w:t xml:space="preserve">. </w:t>
      </w:r>
      <w:r w:rsidRPr="004E7E02">
        <w:rPr>
          <w:rFonts w:ascii="Times New Roman" w:hAnsi="Times New Roman" w:cs="Times New Roman"/>
          <w:b/>
          <w:sz w:val="18"/>
          <w:szCs w:val="18"/>
        </w:rPr>
        <w:t>redukcia z 2 na 1 špecifický cieľ 5.1.2</w:t>
      </w:r>
      <w:r w:rsidR="000E3337" w:rsidRPr="000E3337">
        <w:rPr>
          <w:rFonts w:ascii="Times New Roman" w:hAnsi="Times New Roman" w:cs="Times New Roman"/>
          <w:sz w:val="18"/>
          <w:szCs w:val="18"/>
        </w:rPr>
        <w:t xml:space="preserve"> </w:t>
      </w:r>
      <w:r w:rsidR="00E12970">
        <w:rPr>
          <w:rFonts w:ascii="Times New Roman" w:hAnsi="Times New Roman" w:cs="Times New Roman"/>
          <w:sz w:val="18"/>
          <w:szCs w:val="18"/>
        </w:rPr>
        <w:t>bola</w:t>
      </w:r>
      <w:r>
        <w:rPr>
          <w:rFonts w:ascii="Times New Roman" w:hAnsi="Times New Roman" w:cs="Times New Roman"/>
          <w:sz w:val="18"/>
          <w:szCs w:val="18"/>
        </w:rPr>
        <w:t xml:space="preserve"> konzultovaná</w:t>
      </w:r>
      <w:r w:rsidR="000E3337" w:rsidRPr="000E3337">
        <w:rPr>
          <w:rFonts w:ascii="Times New Roman" w:hAnsi="Times New Roman" w:cs="Times New Roman"/>
          <w:sz w:val="18"/>
          <w:szCs w:val="18"/>
        </w:rPr>
        <w:t xml:space="preserve"> so zástupcami RO na MPSVaR a dň</w:t>
      </w:r>
      <w:r w:rsidR="00E12970">
        <w:rPr>
          <w:rFonts w:ascii="Times New Roman" w:hAnsi="Times New Roman" w:cs="Times New Roman"/>
          <w:sz w:val="18"/>
          <w:szCs w:val="18"/>
        </w:rPr>
        <w:t>a 11.2.2016</w:t>
      </w:r>
      <w:r w:rsidR="000E3337" w:rsidRPr="000E3337">
        <w:rPr>
          <w:rFonts w:ascii="Times New Roman" w:hAnsi="Times New Roman" w:cs="Times New Roman"/>
          <w:sz w:val="18"/>
          <w:szCs w:val="18"/>
        </w:rPr>
        <w:t xml:space="preserve"> bola </w:t>
      </w:r>
      <w:r>
        <w:rPr>
          <w:rFonts w:ascii="Times New Roman" w:hAnsi="Times New Roman" w:cs="Times New Roman"/>
          <w:sz w:val="18"/>
          <w:szCs w:val="18"/>
        </w:rPr>
        <w:t xml:space="preserve">na </w:t>
      </w:r>
      <w:r w:rsidR="00A27977">
        <w:rPr>
          <w:rFonts w:ascii="Times New Roman" w:hAnsi="Times New Roman" w:cs="Times New Roman"/>
          <w:sz w:val="18"/>
          <w:szCs w:val="18"/>
        </w:rPr>
        <w:t>SO</w:t>
      </w:r>
      <w:r>
        <w:rPr>
          <w:rFonts w:ascii="Times New Roman" w:hAnsi="Times New Roman" w:cs="Times New Roman"/>
          <w:sz w:val="18"/>
          <w:szCs w:val="18"/>
        </w:rPr>
        <w:t xml:space="preserve"> </w:t>
      </w:r>
      <w:r w:rsidR="000E3337" w:rsidRPr="000E3337">
        <w:rPr>
          <w:rFonts w:ascii="Times New Roman" w:hAnsi="Times New Roman" w:cs="Times New Roman"/>
          <w:sz w:val="18"/>
          <w:szCs w:val="18"/>
        </w:rPr>
        <w:t>zaslaná kladná odpoveď.</w:t>
      </w:r>
    </w:p>
    <w:p w14:paraId="778EA381" w14:textId="7B7D53F5" w:rsidR="004E7E02" w:rsidRPr="002A77BD" w:rsidRDefault="004E7E02" w:rsidP="000E3337">
      <w:pPr>
        <w:jc w:val="both"/>
        <w:rPr>
          <w:rFonts w:ascii="Times New Roman" w:hAnsi="Times New Roman" w:cs="Times New Roman"/>
          <w:sz w:val="18"/>
          <w:szCs w:val="18"/>
        </w:rPr>
      </w:pPr>
      <w:r>
        <w:rPr>
          <w:rFonts w:ascii="Times New Roman" w:hAnsi="Times New Roman" w:cs="Times New Roman"/>
          <w:sz w:val="18"/>
          <w:szCs w:val="18"/>
        </w:rPr>
        <w:t>Komisia vzala uvedenú informáciu na vedomie.</w:t>
      </w:r>
    </w:p>
    <w:p w14:paraId="0FDD1BF5" w14:textId="77777777" w:rsidR="00BC2143" w:rsidRPr="00355091" w:rsidRDefault="00BC2143" w:rsidP="00FE07C5">
      <w:pPr>
        <w:jc w:val="both"/>
        <w:rPr>
          <w:rFonts w:ascii="Times New Roman" w:hAnsi="Times New Roman" w:cs="Times New Roman"/>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FE07C5" w:rsidRPr="00355091" w14:paraId="44481EE5" w14:textId="77777777" w:rsidTr="00FE07C5">
        <w:tc>
          <w:tcPr>
            <w:tcW w:w="9062" w:type="dxa"/>
            <w:shd w:val="clear" w:color="auto" w:fill="D5DCE4" w:themeFill="text2" w:themeFillTint="33"/>
          </w:tcPr>
          <w:p w14:paraId="6960DE96" w14:textId="4EF16E80" w:rsidR="00FE07C5" w:rsidRPr="00355091" w:rsidRDefault="00FE07C5" w:rsidP="00FE07C5">
            <w:pPr>
              <w:jc w:val="both"/>
              <w:rPr>
                <w:rFonts w:ascii="Times New Roman" w:hAnsi="Times New Roman" w:cs="Times New Roman"/>
              </w:rPr>
            </w:pPr>
            <w:r w:rsidRPr="00355091">
              <w:rPr>
                <w:rFonts w:ascii="Times New Roman" w:hAnsi="Times New Roman" w:cs="Times New Roman"/>
              </w:rPr>
              <w:t xml:space="preserve">Bod 7:  </w:t>
            </w:r>
            <w:r w:rsidR="00BC2143" w:rsidRPr="00BC2143">
              <w:rPr>
                <w:rFonts w:ascii="Times New Roman" w:hAnsi="Times New Roman" w:cs="Times New Roman"/>
              </w:rPr>
              <w:t>Informácia o hodnotiacich kritériách pre NP „Komunitné centrá v mestách a obciach s prítomnosťou  MRK – I. Fáza“</w:t>
            </w:r>
          </w:p>
        </w:tc>
      </w:tr>
    </w:tbl>
    <w:p w14:paraId="4C1063D7" w14:textId="77777777" w:rsidR="0028123F" w:rsidRDefault="0028123F" w:rsidP="0028123F">
      <w:pPr>
        <w:jc w:val="both"/>
        <w:rPr>
          <w:rFonts w:ascii="Times New Roman" w:hAnsi="Times New Roman" w:cs="Times New Roman"/>
          <w:sz w:val="18"/>
          <w:szCs w:val="18"/>
        </w:rPr>
      </w:pPr>
    </w:p>
    <w:p w14:paraId="1FA7BFF4" w14:textId="105C5181" w:rsidR="0028123F" w:rsidRPr="0028123F" w:rsidRDefault="0028123F" w:rsidP="00011096">
      <w:pPr>
        <w:jc w:val="both"/>
        <w:rPr>
          <w:rFonts w:ascii="Times New Roman" w:hAnsi="Times New Roman" w:cs="Times New Roman"/>
          <w:sz w:val="18"/>
          <w:szCs w:val="18"/>
        </w:rPr>
      </w:pPr>
      <w:r w:rsidRPr="0028123F">
        <w:rPr>
          <w:rFonts w:ascii="Times New Roman" w:hAnsi="Times New Roman" w:cs="Times New Roman"/>
          <w:sz w:val="18"/>
          <w:szCs w:val="18"/>
        </w:rPr>
        <w:t>Dňa 29.01.</w:t>
      </w:r>
      <w:r w:rsidR="00A27977">
        <w:rPr>
          <w:rFonts w:ascii="Times New Roman" w:hAnsi="Times New Roman" w:cs="Times New Roman"/>
          <w:sz w:val="18"/>
          <w:szCs w:val="18"/>
        </w:rPr>
        <w:t>2016</w:t>
      </w:r>
      <w:r w:rsidRPr="0028123F">
        <w:rPr>
          <w:rFonts w:ascii="Times New Roman" w:hAnsi="Times New Roman" w:cs="Times New Roman"/>
          <w:sz w:val="18"/>
          <w:szCs w:val="18"/>
        </w:rPr>
        <w:t xml:space="preserve"> bol </w:t>
      </w:r>
      <w:r>
        <w:rPr>
          <w:rFonts w:ascii="Times New Roman" w:hAnsi="Times New Roman" w:cs="Times New Roman"/>
          <w:sz w:val="18"/>
          <w:szCs w:val="18"/>
        </w:rPr>
        <w:t xml:space="preserve">Komisii </w:t>
      </w:r>
      <w:r w:rsidRPr="0028123F">
        <w:rPr>
          <w:rFonts w:ascii="Times New Roman" w:hAnsi="Times New Roman" w:cs="Times New Roman"/>
          <w:sz w:val="18"/>
          <w:szCs w:val="18"/>
        </w:rPr>
        <w:t xml:space="preserve">zaslaný </w:t>
      </w:r>
      <w:r w:rsidR="00011096">
        <w:rPr>
          <w:rFonts w:ascii="Times New Roman" w:hAnsi="Times New Roman" w:cs="Times New Roman"/>
          <w:sz w:val="18"/>
          <w:szCs w:val="18"/>
        </w:rPr>
        <w:t>„</w:t>
      </w:r>
      <w:r w:rsidR="00011096" w:rsidRPr="00011096">
        <w:rPr>
          <w:rFonts w:ascii="Times New Roman" w:hAnsi="Times New Roman" w:cs="Times New Roman"/>
          <w:sz w:val="18"/>
          <w:szCs w:val="18"/>
        </w:rPr>
        <w:t>Postup pre zapojenie poskytovateľov sociálnych</w:t>
      </w:r>
      <w:r w:rsidR="00011096">
        <w:rPr>
          <w:rFonts w:ascii="Times New Roman" w:hAnsi="Times New Roman" w:cs="Times New Roman"/>
          <w:sz w:val="18"/>
          <w:szCs w:val="18"/>
        </w:rPr>
        <w:t xml:space="preserve"> služieb v komunitných centrách </w:t>
      </w:r>
      <w:r w:rsidR="00011096" w:rsidRPr="00011096">
        <w:rPr>
          <w:rFonts w:ascii="Times New Roman" w:hAnsi="Times New Roman" w:cs="Times New Roman"/>
          <w:sz w:val="18"/>
          <w:szCs w:val="18"/>
        </w:rPr>
        <w:t xml:space="preserve">do </w:t>
      </w:r>
      <w:r w:rsidR="00011096">
        <w:rPr>
          <w:rFonts w:ascii="Times New Roman" w:hAnsi="Times New Roman" w:cs="Times New Roman"/>
          <w:sz w:val="18"/>
          <w:szCs w:val="18"/>
        </w:rPr>
        <w:t>NP KC</w:t>
      </w:r>
      <w:r w:rsidR="00011096" w:rsidRPr="00011096">
        <w:rPr>
          <w:rFonts w:ascii="Times New Roman" w:hAnsi="Times New Roman" w:cs="Times New Roman"/>
          <w:sz w:val="18"/>
          <w:szCs w:val="18"/>
        </w:rPr>
        <w:t xml:space="preserve"> v mestách a obciach s prítomnosťou MRK – I. Fáza</w:t>
      </w:r>
      <w:r w:rsidR="00011096">
        <w:rPr>
          <w:rFonts w:ascii="Times New Roman" w:hAnsi="Times New Roman" w:cs="Times New Roman"/>
          <w:sz w:val="18"/>
          <w:szCs w:val="18"/>
        </w:rPr>
        <w:t>“ obsahujúci aj návrh hodnotiacich kritérií,</w:t>
      </w:r>
      <w:r w:rsidRPr="0028123F">
        <w:rPr>
          <w:rFonts w:ascii="Times New Roman" w:hAnsi="Times New Roman" w:cs="Times New Roman"/>
          <w:sz w:val="18"/>
          <w:szCs w:val="18"/>
        </w:rPr>
        <w:t xml:space="preserve"> ku ktorému v stanovenom termíne do 5.2. bolo zaslaných 35 pripomienok od 3 subjektov (EK, MPSVR a Úrad splnomocnenca vlády SR pre rozvoj občianskej spoločnosti). Vyhodnotenie pripomienok bolo zaslané elektronicky. </w:t>
      </w:r>
    </w:p>
    <w:p w14:paraId="017BAB17" w14:textId="28322563" w:rsidR="0028123F" w:rsidRPr="0028123F" w:rsidRDefault="0028123F" w:rsidP="0028123F">
      <w:pPr>
        <w:jc w:val="both"/>
        <w:rPr>
          <w:rFonts w:ascii="Times New Roman" w:hAnsi="Times New Roman" w:cs="Times New Roman"/>
          <w:sz w:val="18"/>
          <w:szCs w:val="18"/>
        </w:rPr>
      </w:pPr>
      <w:r w:rsidRPr="0028123F">
        <w:rPr>
          <w:rFonts w:ascii="Times New Roman" w:hAnsi="Times New Roman" w:cs="Times New Roman"/>
          <w:sz w:val="18"/>
          <w:szCs w:val="18"/>
        </w:rPr>
        <w:t xml:space="preserve">K návrhu hodnotiacich kritérií </w:t>
      </w:r>
      <w:r>
        <w:rPr>
          <w:rFonts w:ascii="Times New Roman" w:hAnsi="Times New Roman" w:cs="Times New Roman"/>
          <w:sz w:val="18"/>
          <w:szCs w:val="18"/>
        </w:rPr>
        <w:t xml:space="preserve">boli </w:t>
      </w:r>
      <w:proofErr w:type="spellStart"/>
      <w:r>
        <w:rPr>
          <w:rFonts w:ascii="Times New Roman" w:hAnsi="Times New Roman" w:cs="Times New Roman"/>
          <w:sz w:val="18"/>
          <w:szCs w:val="18"/>
        </w:rPr>
        <w:t>obdržané</w:t>
      </w:r>
      <w:proofErr w:type="spellEnd"/>
      <w:r w:rsidRPr="0028123F">
        <w:rPr>
          <w:rFonts w:ascii="Times New Roman" w:hAnsi="Times New Roman" w:cs="Times New Roman"/>
          <w:sz w:val="18"/>
          <w:szCs w:val="18"/>
        </w:rPr>
        <w:t xml:space="preserve"> zásadné pripomienky z MPSVaR, EK a Splnomocnenca vlády SR pre</w:t>
      </w:r>
      <w:r w:rsidR="00A27977">
        <w:rPr>
          <w:rFonts w:ascii="Times New Roman" w:hAnsi="Times New Roman" w:cs="Times New Roman"/>
          <w:sz w:val="18"/>
          <w:szCs w:val="18"/>
        </w:rPr>
        <w:t xml:space="preserve"> rozvoj občianskej spoločnosti týkajúce sa</w:t>
      </w:r>
      <w:r w:rsidRPr="0028123F">
        <w:rPr>
          <w:rFonts w:ascii="Times New Roman" w:hAnsi="Times New Roman" w:cs="Times New Roman"/>
          <w:sz w:val="18"/>
          <w:szCs w:val="18"/>
        </w:rPr>
        <w:t xml:space="preserve"> oprávnenosti poskytovateľa (</w:t>
      </w:r>
      <w:r>
        <w:rPr>
          <w:rFonts w:ascii="Times New Roman" w:hAnsi="Times New Roman" w:cs="Times New Roman"/>
          <w:sz w:val="18"/>
          <w:szCs w:val="18"/>
        </w:rPr>
        <w:t>návrh</w:t>
      </w:r>
      <w:r w:rsidRPr="0028123F">
        <w:rPr>
          <w:rFonts w:ascii="Times New Roman" w:hAnsi="Times New Roman" w:cs="Times New Roman"/>
          <w:sz w:val="18"/>
          <w:szCs w:val="18"/>
        </w:rPr>
        <w:t xml:space="preserve"> doplniť mestské časti Košíc) a oprávnenosti územia (</w:t>
      </w:r>
      <w:r>
        <w:rPr>
          <w:rFonts w:ascii="Times New Roman" w:hAnsi="Times New Roman" w:cs="Times New Roman"/>
          <w:sz w:val="18"/>
          <w:szCs w:val="18"/>
        </w:rPr>
        <w:t>návrh</w:t>
      </w:r>
      <w:r w:rsidRPr="0028123F">
        <w:rPr>
          <w:rFonts w:ascii="Times New Roman" w:hAnsi="Times New Roman" w:cs="Times New Roman"/>
          <w:sz w:val="18"/>
          <w:szCs w:val="18"/>
        </w:rPr>
        <w:t xml:space="preserve"> rozšíriť o mestské časti Košíc). </w:t>
      </w:r>
    </w:p>
    <w:p w14:paraId="005F54B8" w14:textId="283D590D" w:rsidR="0028123F" w:rsidRPr="0028123F" w:rsidRDefault="0028123F" w:rsidP="0028123F">
      <w:pPr>
        <w:jc w:val="both"/>
        <w:rPr>
          <w:rFonts w:ascii="Times New Roman" w:hAnsi="Times New Roman" w:cs="Times New Roman"/>
          <w:sz w:val="18"/>
          <w:szCs w:val="18"/>
        </w:rPr>
      </w:pPr>
      <w:r w:rsidRPr="0028123F">
        <w:rPr>
          <w:rFonts w:ascii="Times New Roman" w:hAnsi="Times New Roman" w:cs="Times New Roman"/>
          <w:sz w:val="18"/>
          <w:szCs w:val="18"/>
        </w:rPr>
        <w:t>Zohľadňujúc pripomienky</w:t>
      </w:r>
      <w:r>
        <w:rPr>
          <w:rFonts w:ascii="Times New Roman" w:hAnsi="Times New Roman" w:cs="Times New Roman"/>
          <w:sz w:val="18"/>
          <w:szCs w:val="18"/>
        </w:rPr>
        <w:t xml:space="preserve"> sa pristúpilo</w:t>
      </w:r>
      <w:r w:rsidRPr="0028123F">
        <w:rPr>
          <w:rFonts w:ascii="Times New Roman" w:hAnsi="Times New Roman" w:cs="Times New Roman"/>
          <w:sz w:val="18"/>
          <w:szCs w:val="18"/>
        </w:rPr>
        <w:t xml:space="preserve"> k </w:t>
      </w:r>
      <w:r w:rsidRPr="00C310DA">
        <w:rPr>
          <w:rFonts w:ascii="Times New Roman" w:hAnsi="Times New Roman" w:cs="Times New Roman"/>
          <w:sz w:val="18"/>
          <w:szCs w:val="18"/>
          <w:u w:val="single"/>
        </w:rPr>
        <w:t>nasledovnej metodike</w:t>
      </w:r>
      <w:r w:rsidRPr="0028123F">
        <w:rPr>
          <w:rFonts w:ascii="Times New Roman" w:hAnsi="Times New Roman" w:cs="Times New Roman"/>
          <w:sz w:val="18"/>
          <w:szCs w:val="18"/>
        </w:rPr>
        <w:t>:</w:t>
      </w:r>
    </w:p>
    <w:p w14:paraId="6441D5A2" w14:textId="77777777" w:rsidR="0028123F" w:rsidRPr="0028123F" w:rsidRDefault="0028123F" w:rsidP="0028123F">
      <w:pPr>
        <w:jc w:val="both"/>
        <w:rPr>
          <w:rFonts w:ascii="Times New Roman" w:hAnsi="Times New Roman" w:cs="Times New Roman"/>
          <w:sz w:val="18"/>
          <w:szCs w:val="18"/>
        </w:rPr>
      </w:pPr>
      <w:r w:rsidRPr="0028123F">
        <w:rPr>
          <w:rFonts w:ascii="Times New Roman" w:hAnsi="Times New Roman" w:cs="Times New Roman"/>
          <w:sz w:val="18"/>
          <w:szCs w:val="18"/>
        </w:rPr>
        <w:t>V prípade ak má obec 1) menej ako 10 000 obyvateľov a 2) menej ako 3 000 MRK bude v danej obci podporené iba 1 KC</w:t>
      </w:r>
    </w:p>
    <w:p w14:paraId="4CAD956F" w14:textId="77777777" w:rsidR="0028123F" w:rsidRPr="0028123F" w:rsidRDefault="0028123F" w:rsidP="0028123F">
      <w:pPr>
        <w:jc w:val="both"/>
        <w:rPr>
          <w:rFonts w:ascii="Times New Roman" w:hAnsi="Times New Roman" w:cs="Times New Roman"/>
          <w:sz w:val="18"/>
          <w:szCs w:val="18"/>
        </w:rPr>
      </w:pPr>
      <w:r w:rsidRPr="0028123F">
        <w:rPr>
          <w:rFonts w:ascii="Times New Roman" w:hAnsi="Times New Roman" w:cs="Times New Roman"/>
          <w:sz w:val="18"/>
          <w:szCs w:val="18"/>
        </w:rPr>
        <w:t>V prípade ak má obec 1) viac ako 10 000 obyvateľov a 2) viac ako 3 000 MRK budú v danej obci podporené max. 2 KC  Pozn.: Trebišov, Levoča a Bardejov</w:t>
      </w:r>
    </w:p>
    <w:p w14:paraId="3A4A8EC7" w14:textId="77777777" w:rsidR="0028123F" w:rsidRPr="0028123F" w:rsidRDefault="0028123F" w:rsidP="0028123F">
      <w:pPr>
        <w:jc w:val="both"/>
        <w:rPr>
          <w:rFonts w:ascii="Times New Roman" w:hAnsi="Times New Roman" w:cs="Times New Roman"/>
          <w:sz w:val="18"/>
          <w:szCs w:val="18"/>
        </w:rPr>
      </w:pPr>
      <w:r w:rsidRPr="0028123F">
        <w:rPr>
          <w:rFonts w:ascii="Times New Roman" w:hAnsi="Times New Roman" w:cs="Times New Roman"/>
          <w:sz w:val="18"/>
          <w:szCs w:val="18"/>
        </w:rPr>
        <w:t>V prípade ak má obec 1) viac ako 10 000 obyvateľov a 2) viac ako 10 000 MRK budú v danej obci podporené max. 4 KC Pozn.: Košice</w:t>
      </w:r>
    </w:p>
    <w:p w14:paraId="0FF889D9" w14:textId="77777777" w:rsidR="0028123F" w:rsidRPr="0028123F" w:rsidRDefault="0028123F" w:rsidP="0028123F">
      <w:pPr>
        <w:jc w:val="both"/>
        <w:rPr>
          <w:rFonts w:ascii="Times New Roman" w:hAnsi="Times New Roman" w:cs="Times New Roman"/>
          <w:sz w:val="18"/>
          <w:szCs w:val="18"/>
        </w:rPr>
      </w:pPr>
      <w:r w:rsidRPr="0028123F">
        <w:rPr>
          <w:rFonts w:ascii="Times New Roman" w:hAnsi="Times New Roman" w:cs="Times New Roman"/>
          <w:sz w:val="18"/>
          <w:szCs w:val="18"/>
        </w:rPr>
        <w:t xml:space="preserve">Výpočet vychádza z údajov Atlasu RK 2013, verejne dostupná časť A. </w:t>
      </w:r>
    </w:p>
    <w:p w14:paraId="5421597E" w14:textId="77777777" w:rsidR="00C310DA" w:rsidRDefault="00C310DA" w:rsidP="00C310DA">
      <w:pPr>
        <w:jc w:val="both"/>
        <w:rPr>
          <w:rFonts w:ascii="Times New Roman" w:hAnsi="Times New Roman" w:cs="Times New Roman"/>
          <w:sz w:val="18"/>
          <w:szCs w:val="18"/>
        </w:rPr>
      </w:pPr>
      <w:r>
        <w:rPr>
          <w:rFonts w:ascii="Times New Roman" w:hAnsi="Times New Roman" w:cs="Times New Roman"/>
          <w:sz w:val="18"/>
          <w:szCs w:val="18"/>
        </w:rPr>
        <w:lastRenderedPageBreak/>
        <w:t>Stanovisko RO je</w:t>
      </w:r>
      <w:r w:rsidR="0028123F" w:rsidRPr="0028123F">
        <w:rPr>
          <w:rFonts w:ascii="Times New Roman" w:hAnsi="Times New Roman" w:cs="Times New Roman"/>
          <w:sz w:val="18"/>
          <w:szCs w:val="18"/>
        </w:rPr>
        <w:t>, že metodika je transparentná a zohľadňuje zásadné pripomienky.</w:t>
      </w:r>
    </w:p>
    <w:p w14:paraId="6EDA59B1" w14:textId="23A7D10B" w:rsidR="00C310DA" w:rsidRPr="00C310DA" w:rsidRDefault="00C310DA" w:rsidP="00C310DA">
      <w:pPr>
        <w:jc w:val="both"/>
        <w:rPr>
          <w:rFonts w:ascii="Times New Roman" w:hAnsi="Times New Roman" w:cs="Times New Roman"/>
          <w:sz w:val="18"/>
          <w:szCs w:val="18"/>
          <w:u w:val="single"/>
        </w:rPr>
      </w:pPr>
      <w:r w:rsidRPr="00C310DA">
        <w:rPr>
          <w:rFonts w:ascii="Times New Roman" w:hAnsi="Times New Roman" w:cs="Times New Roman"/>
          <w:sz w:val="18"/>
          <w:szCs w:val="18"/>
          <w:u w:val="single"/>
        </w:rPr>
        <w:t>Diskusia k predloženému materiálu:</w:t>
      </w:r>
    </w:p>
    <w:p w14:paraId="349BC85E" w14:textId="219511D8" w:rsidR="00C310DA" w:rsidRPr="00C310DA" w:rsidRDefault="00C310DA" w:rsidP="00C310DA">
      <w:pPr>
        <w:jc w:val="both"/>
        <w:rPr>
          <w:rFonts w:ascii="Times New Roman" w:hAnsi="Times New Roman" w:cs="Times New Roman"/>
          <w:sz w:val="18"/>
          <w:szCs w:val="18"/>
        </w:rPr>
      </w:pPr>
      <w:r w:rsidRPr="00C310DA">
        <w:rPr>
          <w:rFonts w:ascii="Times New Roman" w:hAnsi="Times New Roman" w:cs="Times New Roman"/>
          <w:sz w:val="18"/>
          <w:szCs w:val="18"/>
          <w:u w:val="single"/>
        </w:rPr>
        <w:t>I. Holečko</w:t>
      </w:r>
      <w:r w:rsidRPr="00C310DA">
        <w:rPr>
          <w:rFonts w:ascii="Times New Roman" w:hAnsi="Times New Roman" w:cs="Times New Roman"/>
          <w:sz w:val="18"/>
          <w:szCs w:val="18"/>
        </w:rPr>
        <w:t xml:space="preserve"> poďakoval zástupcom SO za </w:t>
      </w:r>
      <w:r>
        <w:rPr>
          <w:rFonts w:ascii="Times New Roman" w:hAnsi="Times New Roman" w:cs="Times New Roman"/>
          <w:sz w:val="18"/>
          <w:szCs w:val="18"/>
        </w:rPr>
        <w:t>predložený</w:t>
      </w:r>
      <w:r w:rsidRPr="00C310DA">
        <w:rPr>
          <w:rFonts w:ascii="Times New Roman" w:hAnsi="Times New Roman" w:cs="Times New Roman"/>
          <w:sz w:val="18"/>
          <w:szCs w:val="18"/>
        </w:rPr>
        <w:t xml:space="preserve"> materiál, ktorý umožňuje zapojiť sa do NP aj neverejným poskytovateľom sociálnych služieb.</w:t>
      </w:r>
    </w:p>
    <w:p w14:paraId="3D65D476" w14:textId="59E05953" w:rsidR="00712C75" w:rsidRDefault="007C7DCB" w:rsidP="00712C75">
      <w:pPr>
        <w:spacing w:after="0"/>
        <w:jc w:val="both"/>
        <w:rPr>
          <w:rFonts w:ascii="Times New Roman" w:hAnsi="Times New Roman" w:cs="Times New Roman"/>
          <w:sz w:val="18"/>
          <w:szCs w:val="18"/>
        </w:rPr>
      </w:pPr>
      <w:r w:rsidRPr="00635D1B">
        <w:rPr>
          <w:rFonts w:ascii="Times New Roman" w:hAnsi="Times New Roman" w:cs="Times New Roman"/>
          <w:sz w:val="18"/>
          <w:szCs w:val="18"/>
          <w:u w:val="single"/>
        </w:rPr>
        <w:t>A. Bučková</w:t>
      </w:r>
      <w:r>
        <w:rPr>
          <w:rFonts w:ascii="Times New Roman" w:hAnsi="Times New Roman" w:cs="Times New Roman"/>
          <w:sz w:val="18"/>
          <w:szCs w:val="18"/>
        </w:rPr>
        <w:t xml:space="preserve"> predniesla pripomienku k predloženému materiálu: </w:t>
      </w:r>
    </w:p>
    <w:p w14:paraId="66C38F3B" w14:textId="164F1340" w:rsidR="00233E51" w:rsidRDefault="007C7DCB" w:rsidP="00712C75">
      <w:pPr>
        <w:spacing w:after="0"/>
        <w:jc w:val="both"/>
        <w:rPr>
          <w:rFonts w:ascii="Times New Roman" w:hAnsi="Times New Roman" w:cs="Times New Roman"/>
          <w:sz w:val="18"/>
          <w:szCs w:val="18"/>
        </w:rPr>
      </w:pPr>
      <w:r>
        <w:rPr>
          <w:rFonts w:ascii="Times New Roman" w:hAnsi="Times New Roman" w:cs="Times New Roman"/>
          <w:sz w:val="18"/>
          <w:szCs w:val="18"/>
        </w:rPr>
        <w:t xml:space="preserve">Celý proces prípravy NP KC je </w:t>
      </w:r>
      <w:r w:rsidR="00712C75">
        <w:rPr>
          <w:rFonts w:ascii="Times New Roman" w:hAnsi="Times New Roman" w:cs="Times New Roman"/>
          <w:sz w:val="18"/>
          <w:szCs w:val="18"/>
        </w:rPr>
        <w:t>nastavený</w:t>
      </w:r>
      <w:r>
        <w:rPr>
          <w:rFonts w:ascii="Times New Roman" w:hAnsi="Times New Roman" w:cs="Times New Roman"/>
          <w:sz w:val="18"/>
          <w:szCs w:val="18"/>
        </w:rPr>
        <w:t xml:space="preserve"> na vytvorené pracovné miesta na ÚSVRK (10 regionálnych koordinátorov). Predložená zmena v NP nie je adekvátna k schválenému </w:t>
      </w:r>
      <w:r w:rsidR="00233E51">
        <w:rPr>
          <w:rFonts w:ascii="Times New Roman" w:hAnsi="Times New Roman" w:cs="Times New Roman"/>
          <w:sz w:val="18"/>
          <w:szCs w:val="18"/>
        </w:rPr>
        <w:t>počtu zamestnancov ÚSVRK od 1.1.2016.</w:t>
      </w:r>
    </w:p>
    <w:p w14:paraId="5126C808" w14:textId="77777777" w:rsidR="00712C75" w:rsidRDefault="00712C75" w:rsidP="00712C75">
      <w:pPr>
        <w:spacing w:after="0"/>
        <w:jc w:val="both"/>
        <w:rPr>
          <w:rFonts w:ascii="Times New Roman" w:hAnsi="Times New Roman" w:cs="Times New Roman"/>
          <w:sz w:val="18"/>
          <w:szCs w:val="18"/>
        </w:rPr>
      </w:pPr>
    </w:p>
    <w:p w14:paraId="210EF21C" w14:textId="28B9E47C" w:rsidR="00635D1B" w:rsidRDefault="00233E51" w:rsidP="0028123F">
      <w:pPr>
        <w:jc w:val="both"/>
        <w:rPr>
          <w:rFonts w:ascii="Times New Roman" w:hAnsi="Times New Roman" w:cs="Times New Roman"/>
          <w:sz w:val="18"/>
          <w:szCs w:val="18"/>
        </w:rPr>
      </w:pPr>
      <w:r w:rsidRPr="00635D1B">
        <w:rPr>
          <w:rFonts w:ascii="Times New Roman" w:hAnsi="Times New Roman" w:cs="Times New Roman"/>
          <w:sz w:val="18"/>
          <w:szCs w:val="18"/>
          <w:u w:val="single"/>
        </w:rPr>
        <w:t>M.</w:t>
      </w:r>
      <w:r w:rsidR="0028123F" w:rsidRPr="00635D1B">
        <w:rPr>
          <w:rFonts w:ascii="Times New Roman" w:hAnsi="Times New Roman" w:cs="Times New Roman"/>
          <w:sz w:val="18"/>
          <w:szCs w:val="18"/>
          <w:u w:val="single"/>
        </w:rPr>
        <w:t xml:space="preserve"> Milková</w:t>
      </w:r>
      <w:r>
        <w:rPr>
          <w:rFonts w:ascii="Times New Roman" w:hAnsi="Times New Roman" w:cs="Times New Roman"/>
          <w:sz w:val="18"/>
          <w:szCs w:val="18"/>
        </w:rPr>
        <w:t xml:space="preserve"> </w:t>
      </w:r>
      <w:r w:rsidR="00CD4D7D">
        <w:rPr>
          <w:rFonts w:ascii="Times New Roman" w:hAnsi="Times New Roman" w:cs="Times New Roman"/>
          <w:sz w:val="18"/>
          <w:szCs w:val="18"/>
        </w:rPr>
        <w:t>sa spýtala</w:t>
      </w:r>
      <w:r w:rsidR="0028123F" w:rsidRPr="0028123F">
        <w:rPr>
          <w:rFonts w:ascii="Times New Roman" w:hAnsi="Times New Roman" w:cs="Times New Roman"/>
          <w:sz w:val="18"/>
          <w:szCs w:val="18"/>
        </w:rPr>
        <w:t xml:space="preserve"> „čo v prípade Jarovníc, kde je veľký počet MRK, bude </w:t>
      </w:r>
      <w:r w:rsidR="00635D1B">
        <w:rPr>
          <w:rFonts w:ascii="Times New Roman" w:hAnsi="Times New Roman" w:cs="Times New Roman"/>
          <w:sz w:val="18"/>
          <w:szCs w:val="18"/>
        </w:rPr>
        <w:t>stačiť 1 KC?</w:t>
      </w:r>
      <w:r w:rsidR="0028123F" w:rsidRPr="0028123F">
        <w:rPr>
          <w:rFonts w:ascii="Times New Roman" w:hAnsi="Times New Roman" w:cs="Times New Roman"/>
          <w:sz w:val="18"/>
          <w:szCs w:val="18"/>
        </w:rPr>
        <w:t xml:space="preserve"> </w:t>
      </w:r>
    </w:p>
    <w:p w14:paraId="72A2444E" w14:textId="1A652DC8" w:rsidR="00712C75" w:rsidRDefault="00712C75" w:rsidP="0028123F">
      <w:pPr>
        <w:jc w:val="both"/>
        <w:rPr>
          <w:rFonts w:ascii="Times New Roman" w:hAnsi="Times New Roman" w:cs="Times New Roman"/>
          <w:sz w:val="18"/>
          <w:szCs w:val="18"/>
        </w:rPr>
      </w:pPr>
      <w:r w:rsidRPr="00712C75">
        <w:rPr>
          <w:rFonts w:ascii="Times New Roman" w:hAnsi="Times New Roman" w:cs="Times New Roman"/>
          <w:sz w:val="18"/>
          <w:szCs w:val="18"/>
          <w:u w:val="single"/>
        </w:rPr>
        <w:t>A. Bučková</w:t>
      </w:r>
      <w:r>
        <w:rPr>
          <w:rFonts w:ascii="Times New Roman" w:hAnsi="Times New Roman" w:cs="Times New Roman"/>
          <w:sz w:val="18"/>
          <w:szCs w:val="18"/>
        </w:rPr>
        <w:t xml:space="preserve"> odpovedala, že podľa jej informácií postačuje v Jarovniciach 1 KC</w:t>
      </w:r>
      <w:r w:rsidR="00DE1B15">
        <w:rPr>
          <w:rFonts w:ascii="Times New Roman" w:hAnsi="Times New Roman" w:cs="Times New Roman"/>
          <w:sz w:val="18"/>
          <w:szCs w:val="18"/>
        </w:rPr>
        <w:t>.</w:t>
      </w:r>
    </w:p>
    <w:p w14:paraId="3CCF7F79" w14:textId="7F9283CB" w:rsidR="00635D1B" w:rsidRDefault="00635D1B" w:rsidP="0028123F">
      <w:pPr>
        <w:jc w:val="both"/>
        <w:rPr>
          <w:rFonts w:ascii="Times New Roman" w:hAnsi="Times New Roman" w:cs="Times New Roman"/>
          <w:sz w:val="18"/>
          <w:szCs w:val="18"/>
        </w:rPr>
      </w:pPr>
      <w:r w:rsidRPr="00635D1B">
        <w:rPr>
          <w:rFonts w:ascii="Times New Roman" w:hAnsi="Times New Roman" w:cs="Times New Roman"/>
          <w:sz w:val="18"/>
          <w:szCs w:val="18"/>
          <w:u w:val="single"/>
        </w:rPr>
        <w:t>K. Orgovánová</w:t>
      </w:r>
      <w:r>
        <w:rPr>
          <w:rFonts w:ascii="Times New Roman" w:hAnsi="Times New Roman" w:cs="Times New Roman"/>
          <w:sz w:val="18"/>
          <w:szCs w:val="18"/>
        </w:rPr>
        <w:t xml:space="preserve"> poznamenala, že KC by mali byť považované za doplnok k niečomu, čo už v obci existuje. Problémom je, že v nových NP často nie je kontinuita a nepokračujú tie KC, ktoré boli v minulosti podporené.</w:t>
      </w:r>
    </w:p>
    <w:p w14:paraId="6D68D476" w14:textId="77777777" w:rsidR="00682D9B" w:rsidRDefault="00682D9B" w:rsidP="0028123F">
      <w:pPr>
        <w:jc w:val="both"/>
        <w:rPr>
          <w:rFonts w:ascii="Times New Roman" w:hAnsi="Times New Roman" w:cs="Times New Roman"/>
          <w:sz w:val="18"/>
          <w:szCs w:val="18"/>
        </w:rPr>
      </w:pPr>
      <w:r w:rsidRPr="003D7E1E">
        <w:rPr>
          <w:rFonts w:ascii="Times New Roman" w:hAnsi="Times New Roman" w:cs="Times New Roman"/>
          <w:sz w:val="18"/>
          <w:szCs w:val="18"/>
          <w:u w:val="single"/>
        </w:rPr>
        <w:t>M. Orth</w:t>
      </w:r>
      <w:r>
        <w:rPr>
          <w:rFonts w:ascii="Times New Roman" w:hAnsi="Times New Roman" w:cs="Times New Roman"/>
          <w:sz w:val="18"/>
          <w:szCs w:val="18"/>
        </w:rPr>
        <w:t xml:space="preserve"> (EK) sa spýtal, či je v poriadku podmienka, a to hlavne vo vzťahu  k MVO, mať nájomnú zmluvu na 4 roky. Poukázal na skutočnosť, že KC fungujú na projektovej báze, preto neverejní prevádzkovatelia KC nemusia mať nájomné zmluvy na takéto dlhé obdobie, čo by ich však mohlo pri zapojení do NP znevýhodňovať.</w:t>
      </w:r>
    </w:p>
    <w:p w14:paraId="4347A57A" w14:textId="69ABA62E" w:rsidR="005435C7" w:rsidRDefault="003D7E1E" w:rsidP="0028123F">
      <w:pPr>
        <w:jc w:val="both"/>
        <w:rPr>
          <w:rFonts w:ascii="Times New Roman" w:hAnsi="Times New Roman" w:cs="Times New Roman"/>
          <w:sz w:val="18"/>
          <w:szCs w:val="18"/>
        </w:rPr>
      </w:pPr>
      <w:r w:rsidRPr="003D7E1E">
        <w:rPr>
          <w:rFonts w:ascii="Times New Roman" w:hAnsi="Times New Roman" w:cs="Times New Roman"/>
          <w:sz w:val="18"/>
          <w:szCs w:val="18"/>
          <w:u w:val="single"/>
        </w:rPr>
        <w:t>I. Holečko</w:t>
      </w:r>
      <w:r>
        <w:rPr>
          <w:rFonts w:ascii="Times New Roman" w:hAnsi="Times New Roman" w:cs="Times New Roman"/>
          <w:sz w:val="18"/>
          <w:szCs w:val="18"/>
        </w:rPr>
        <w:t xml:space="preserve"> </w:t>
      </w:r>
      <w:r w:rsidR="00DE1B15">
        <w:rPr>
          <w:rFonts w:ascii="Times New Roman" w:hAnsi="Times New Roman" w:cs="Times New Roman"/>
          <w:sz w:val="18"/>
          <w:szCs w:val="18"/>
        </w:rPr>
        <w:t>poznamen</w:t>
      </w:r>
      <w:r w:rsidR="00CD4D7D">
        <w:rPr>
          <w:rFonts w:ascii="Times New Roman" w:hAnsi="Times New Roman" w:cs="Times New Roman"/>
          <w:sz w:val="18"/>
          <w:szCs w:val="18"/>
        </w:rPr>
        <w:t>al, že</w:t>
      </w:r>
      <w:r>
        <w:rPr>
          <w:rFonts w:ascii="Times New Roman" w:hAnsi="Times New Roman" w:cs="Times New Roman"/>
          <w:sz w:val="18"/>
          <w:szCs w:val="18"/>
        </w:rPr>
        <w:t xml:space="preserve"> z pohľadu trvania NP sú 4 roky legitímnou požiadavkou. Poukázal zároveň na skutočnosť, že často krát KC zriadené MVO pokračujú v činnosti aj po ukončení financovania cez NP a KC zriadené obcou podporené v minulosti cez IA ukončili svoju činnosť. </w:t>
      </w:r>
    </w:p>
    <w:p w14:paraId="0314D7F2" w14:textId="2EDC035C" w:rsidR="00A27977" w:rsidRDefault="003D7E1E" w:rsidP="0028123F">
      <w:pPr>
        <w:jc w:val="both"/>
        <w:rPr>
          <w:rFonts w:ascii="Times New Roman" w:hAnsi="Times New Roman" w:cs="Times New Roman"/>
          <w:sz w:val="18"/>
          <w:szCs w:val="18"/>
        </w:rPr>
      </w:pPr>
      <w:r w:rsidRPr="003D7E1E">
        <w:rPr>
          <w:rFonts w:ascii="Times New Roman" w:hAnsi="Times New Roman" w:cs="Times New Roman"/>
          <w:sz w:val="18"/>
          <w:szCs w:val="18"/>
          <w:u w:val="single"/>
        </w:rPr>
        <w:t>B. Konečný</w:t>
      </w:r>
      <w:r>
        <w:rPr>
          <w:rFonts w:ascii="Times New Roman" w:hAnsi="Times New Roman" w:cs="Times New Roman"/>
          <w:sz w:val="18"/>
          <w:szCs w:val="18"/>
        </w:rPr>
        <w:t xml:space="preserve"> </w:t>
      </w:r>
      <w:r w:rsidR="007F35D0">
        <w:rPr>
          <w:rFonts w:ascii="Times New Roman" w:hAnsi="Times New Roman" w:cs="Times New Roman"/>
          <w:sz w:val="18"/>
          <w:szCs w:val="18"/>
        </w:rPr>
        <w:t>informoval, že existuje tlak neuzatvárať nájomné zmluvy presahujúce volebné obdobia; nájomné zmluvy obsahujú klauzulu s výpovednou lehotou 1 rok; obec má povinnosť zabezpečiť priestory pre KC; NR SR, EK ako aj Európsky súdny dvor potvrdil právo samosprávy rozhodovať akým spôsobo</w:t>
      </w:r>
      <w:r w:rsidR="00CD4D7D">
        <w:rPr>
          <w:rFonts w:ascii="Times New Roman" w:hAnsi="Times New Roman" w:cs="Times New Roman"/>
          <w:sz w:val="18"/>
          <w:szCs w:val="18"/>
        </w:rPr>
        <w:t xml:space="preserve">m zabezpečí poskytovanie </w:t>
      </w:r>
      <w:r w:rsidR="00DE1B15">
        <w:rPr>
          <w:rFonts w:ascii="Times New Roman" w:hAnsi="Times New Roman" w:cs="Times New Roman"/>
          <w:sz w:val="18"/>
          <w:szCs w:val="18"/>
        </w:rPr>
        <w:t xml:space="preserve">sociálnych </w:t>
      </w:r>
      <w:r w:rsidR="00CD4D7D">
        <w:rPr>
          <w:rFonts w:ascii="Times New Roman" w:hAnsi="Times New Roman" w:cs="Times New Roman"/>
          <w:sz w:val="18"/>
          <w:szCs w:val="18"/>
        </w:rPr>
        <w:t>služieb</w:t>
      </w:r>
      <w:r w:rsidR="007F35D0">
        <w:rPr>
          <w:rFonts w:ascii="Times New Roman" w:hAnsi="Times New Roman" w:cs="Times New Roman"/>
          <w:sz w:val="18"/>
          <w:szCs w:val="18"/>
        </w:rPr>
        <w:t>.</w:t>
      </w:r>
    </w:p>
    <w:p w14:paraId="5039B305" w14:textId="5A6AAB07" w:rsidR="007F35D0" w:rsidRDefault="007F35D0" w:rsidP="0028123F">
      <w:pPr>
        <w:jc w:val="both"/>
        <w:rPr>
          <w:rFonts w:ascii="Times New Roman" w:hAnsi="Times New Roman" w:cs="Times New Roman"/>
          <w:sz w:val="18"/>
          <w:szCs w:val="18"/>
        </w:rPr>
      </w:pPr>
      <w:r w:rsidRPr="007F35D0">
        <w:rPr>
          <w:rFonts w:ascii="Times New Roman" w:hAnsi="Times New Roman" w:cs="Times New Roman"/>
          <w:sz w:val="18"/>
          <w:szCs w:val="18"/>
          <w:u w:val="single"/>
        </w:rPr>
        <w:t>K. Orgovánová</w:t>
      </w:r>
      <w:r>
        <w:rPr>
          <w:rFonts w:ascii="Times New Roman" w:hAnsi="Times New Roman" w:cs="Times New Roman"/>
          <w:sz w:val="18"/>
          <w:szCs w:val="18"/>
        </w:rPr>
        <w:t xml:space="preserve"> objasnila kritériá poskytovania sociálnych služieb, pričom prioritným by mala byť kvalita poskytovania sociálnych služieb.</w:t>
      </w:r>
    </w:p>
    <w:p w14:paraId="493013D8" w14:textId="0962FC35" w:rsidR="007F35D0" w:rsidRDefault="00682D9B" w:rsidP="0028123F">
      <w:pPr>
        <w:jc w:val="both"/>
        <w:rPr>
          <w:rFonts w:ascii="Times New Roman" w:hAnsi="Times New Roman" w:cs="Times New Roman"/>
          <w:sz w:val="18"/>
          <w:szCs w:val="18"/>
        </w:rPr>
      </w:pPr>
      <w:r w:rsidRPr="00DE1B15">
        <w:rPr>
          <w:rFonts w:ascii="Times New Roman" w:hAnsi="Times New Roman" w:cs="Times New Roman"/>
          <w:sz w:val="18"/>
          <w:szCs w:val="18"/>
          <w:u w:val="single"/>
        </w:rPr>
        <w:t>M. Orth (EK)</w:t>
      </w:r>
      <w:r>
        <w:rPr>
          <w:rFonts w:ascii="Times New Roman" w:hAnsi="Times New Roman" w:cs="Times New Roman"/>
          <w:sz w:val="18"/>
          <w:szCs w:val="18"/>
        </w:rPr>
        <w:t xml:space="preserve"> sa spýtal, či je podmienka pokrytia internetom v rámci výberu KC do NP vždy opodstatnená a nemôže byť diskriminačná pre KC v lokalitách bez internetového pokrytia. Celkovo však vyjadril súhlas, že je prospešné pre klientov aj pracovníkov KC mať prístup k internetu.</w:t>
      </w:r>
    </w:p>
    <w:p w14:paraId="585B6F48" w14:textId="322756B4" w:rsidR="00011096" w:rsidRDefault="00011096" w:rsidP="0028123F">
      <w:pPr>
        <w:jc w:val="both"/>
        <w:rPr>
          <w:rFonts w:ascii="Times New Roman" w:hAnsi="Times New Roman" w:cs="Times New Roman"/>
          <w:sz w:val="18"/>
          <w:szCs w:val="18"/>
        </w:rPr>
      </w:pPr>
      <w:r w:rsidRPr="00EB67FA">
        <w:rPr>
          <w:rFonts w:ascii="Times New Roman" w:hAnsi="Times New Roman" w:cs="Times New Roman"/>
          <w:sz w:val="18"/>
          <w:szCs w:val="18"/>
          <w:u w:val="single"/>
        </w:rPr>
        <w:t>A. Bučková</w:t>
      </w:r>
      <w:r>
        <w:rPr>
          <w:rFonts w:ascii="Times New Roman" w:hAnsi="Times New Roman" w:cs="Times New Roman"/>
          <w:sz w:val="18"/>
          <w:szCs w:val="18"/>
        </w:rPr>
        <w:t xml:space="preserve"> odpovedala, že pokrytie internetom nie je nevyhnutné, zamestnancami KC bude využívaný </w:t>
      </w:r>
      <w:r w:rsidR="00EB67FA">
        <w:rPr>
          <w:rFonts w:ascii="Times New Roman" w:hAnsi="Times New Roman" w:cs="Times New Roman"/>
          <w:sz w:val="18"/>
          <w:szCs w:val="18"/>
        </w:rPr>
        <w:t>iným spôsobom dostupný systém evidencie klientov.</w:t>
      </w:r>
    </w:p>
    <w:p w14:paraId="2A3602C5" w14:textId="12D99A30" w:rsidR="00EB67FA" w:rsidRDefault="00682D9B" w:rsidP="0028123F">
      <w:pPr>
        <w:jc w:val="both"/>
        <w:rPr>
          <w:rFonts w:ascii="Times New Roman" w:hAnsi="Times New Roman" w:cs="Times New Roman"/>
          <w:sz w:val="18"/>
          <w:szCs w:val="18"/>
        </w:rPr>
      </w:pPr>
      <w:r w:rsidRPr="00DE1B15">
        <w:rPr>
          <w:rFonts w:ascii="Times New Roman" w:hAnsi="Times New Roman" w:cs="Times New Roman"/>
          <w:sz w:val="18"/>
          <w:szCs w:val="18"/>
          <w:u w:val="single"/>
        </w:rPr>
        <w:t>M. Orth (EK)</w:t>
      </w:r>
      <w:r>
        <w:rPr>
          <w:rFonts w:ascii="Times New Roman" w:hAnsi="Times New Roman" w:cs="Times New Roman"/>
          <w:sz w:val="18"/>
          <w:szCs w:val="18"/>
        </w:rPr>
        <w:t xml:space="preserve"> sa vyjadril, že je potrebné zadefinovať členov riadiaceho výboru pre NP KC. Spýtal sa, či bude predložený materiál súčasťou vyzvania vo forme prílohy. Na základe čoho bude riadiaci výbor rozhodovať v prípade rovnosti bodov?</w:t>
      </w:r>
    </w:p>
    <w:p w14:paraId="112FF285" w14:textId="2EA4036D" w:rsidR="001803A3" w:rsidRDefault="001803A3" w:rsidP="0028123F">
      <w:pPr>
        <w:jc w:val="both"/>
        <w:rPr>
          <w:rFonts w:ascii="Times New Roman" w:hAnsi="Times New Roman" w:cs="Times New Roman"/>
          <w:sz w:val="18"/>
          <w:szCs w:val="18"/>
        </w:rPr>
      </w:pPr>
      <w:r w:rsidRPr="001803A3">
        <w:rPr>
          <w:rFonts w:ascii="Times New Roman" w:hAnsi="Times New Roman" w:cs="Times New Roman"/>
          <w:sz w:val="18"/>
          <w:szCs w:val="18"/>
          <w:u w:val="single"/>
        </w:rPr>
        <w:t>L. Rozkopálová</w:t>
      </w:r>
      <w:r w:rsidR="00CD4D7D">
        <w:rPr>
          <w:rFonts w:ascii="Times New Roman" w:hAnsi="Times New Roman" w:cs="Times New Roman"/>
          <w:sz w:val="18"/>
          <w:szCs w:val="18"/>
        </w:rPr>
        <w:t xml:space="preserve"> odpovedala, že</w:t>
      </w:r>
      <w:r>
        <w:rPr>
          <w:rFonts w:ascii="Times New Roman" w:hAnsi="Times New Roman" w:cs="Times New Roman"/>
          <w:sz w:val="18"/>
          <w:szCs w:val="18"/>
        </w:rPr>
        <w:t xml:space="preserve"> materiál bude súčasťou oznámenia ÚSVRK.</w:t>
      </w:r>
    </w:p>
    <w:p w14:paraId="35161C4A" w14:textId="0BBE5146" w:rsidR="001803A3" w:rsidRDefault="001803A3" w:rsidP="0028123F">
      <w:pPr>
        <w:jc w:val="both"/>
        <w:rPr>
          <w:rFonts w:ascii="Times New Roman" w:hAnsi="Times New Roman" w:cs="Times New Roman"/>
          <w:sz w:val="18"/>
          <w:szCs w:val="18"/>
        </w:rPr>
      </w:pPr>
      <w:r w:rsidRPr="001803A3">
        <w:rPr>
          <w:rFonts w:ascii="Times New Roman" w:hAnsi="Times New Roman" w:cs="Times New Roman"/>
          <w:sz w:val="18"/>
          <w:szCs w:val="18"/>
          <w:u w:val="single"/>
        </w:rPr>
        <w:t>K. Kovácsová</w:t>
      </w:r>
      <w:r w:rsidR="00CD4D7D">
        <w:rPr>
          <w:rFonts w:ascii="Times New Roman" w:hAnsi="Times New Roman" w:cs="Times New Roman"/>
          <w:sz w:val="18"/>
          <w:szCs w:val="18"/>
        </w:rPr>
        <w:t xml:space="preserve"> poznamenala, že</w:t>
      </w:r>
      <w:r w:rsidR="005435C7">
        <w:rPr>
          <w:rFonts w:ascii="Times New Roman" w:hAnsi="Times New Roman" w:cs="Times New Roman"/>
          <w:sz w:val="18"/>
          <w:szCs w:val="18"/>
        </w:rPr>
        <w:t xml:space="preserve"> materiál berieme na vedomie;</w:t>
      </w:r>
      <w:r>
        <w:rPr>
          <w:rFonts w:ascii="Times New Roman" w:hAnsi="Times New Roman" w:cs="Times New Roman"/>
          <w:sz w:val="18"/>
          <w:szCs w:val="18"/>
        </w:rPr>
        <w:t xml:space="preserve"> </w:t>
      </w:r>
      <w:r w:rsidR="00CD4D7D">
        <w:rPr>
          <w:rFonts w:ascii="Times New Roman" w:hAnsi="Times New Roman" w:cs="Times New Roman"/>
          <w:sz w:val="18"/>
          <w:szCs w:val="18"/>
        </w:rPr>
        <w:t>v</w:t>
      </w:r>
      <w:r w:rsidR="005435C7">
        <w:rPr>
          <w:rFonts w:ascii="Times New Roman" w:hAnsi="Times New Roman" w:cs="Times New Roman"/>
          <w:sz w:val="18"/>
          <w:szCs w:val="18"/>
        </w:rPr>
        <w:t> </w:t>
      </w:r>
      <w:r w:rsidR="00CD4D7D">
        <w:rPr>
          <w:rFonts w:ascii="Times New Roman" w:hAnsi="Times New Roman" w:cs="Times New Roman"/>
          <w:sz w:val="18"/>
          <w:szCs w:val="18"/>
        </w:rPr>
        <w:t>budúcnosti</w:t>
      </w:r>
      <w:r w:rsidR="005435C7">
        <w:rPr>
          <w:rFonts w:ascii="Times New Roman" w:hAnsi="Times New Roman" w:cs="Times New Roman"/>
          <w:sz w:val="18"/>
          <w:szCs w:val="18"/>
        </w:rPr>
        <w:t xml:space="preserve"> sa s ním bude ešte</w:t>
      </w:r>
      <w:r w:rsidR="00CD4D7D">
        <w:rPr>
          <w:rFonts w:ascii="Times New Roman" w:hAnsi="Times New Roman" w:cs="Times New Roman"/>
          <w:sz w:val="18"/>
          <w:szCs w:val="18"/>
        </w:rPr>
        <w:t xml:space="preserve"> pracovať v zmysle vznesených pripomienok</w:t>
      </w:r>
      <w:r>
        <w:rPr>
          <w:rFonts w:ascii="Times New Roman" w:hAnsi="Times New Roman" w:cs="Times New Roman"/>
          <w:sz w:val="18"/>
          <w:szCs w:val="18"/>
        </w:rPr>
        <w:t>.</w:t>
      </w:r>
    </w:p>
    <w:p w14:paraId="211EDF62" w14:textId="743252EF" w:rsidR="001803A3" w:rsidRPr="00172B3F" w:rsidRDefault="001803A3" w:rsidP="0028123F">
      <w:pPr>
        <w:jc w:val="both"/>
        <w:rPr>
          <w:rFonts w:ascii="Times New Roman" w:hAnsi="Times New Roman" w:cs="Times New Roman"/>
          <w:sz w:val="18"/>
          <w:szCs w:val="18"/>
        </w:rPr>
      </w:pPr>
      <w:r w:rsidRPr="001803A3">
        <w:rPr>
          <w:rFonts w:ascii="Times New Roman" w:hAnsi="Times New Roman" w:cs="Times New Roman"/>
          <w:sz w:val="18"/>
          <w:szCs w:val="18"/>
          <w:u w:val="single"/>
        </w:rPr>
        <w:t>A. Bučková</w:t>
      </w:r>
      <w:r>
        <w:rPr>
          <w:rFonts w:ascii="Times New Roman" w:hAnsi="Times New Roman" w:cs="Times New Roman"/>
          <w:sz w:val="18"/>
          <w:szCs w:val="18"/>
        </w:rPr>
        <w:t xml:space="preserve"> </w:t>
      </w:r>
      <w:r w:rsidR="00D071B5">
        <w:rPr>
          <w:rFonts w:ascii="Times New Roman" w:hAnsi="Times New Roman" w:cs="Times New Roman"/>
          <w:sz w:val="18"/>
          <w:szCs w:val="18"/>
        </w:rPr>
        <w:t xml:space="preserve">k poznámke ako postupovať pri výbere KC pri rovnosti bodov poznamenala, že v rámci predložených príloh </w:t>
      </w:r>
      <w:r w:rsidR="00CD4D7D">
        <w:rPr>
          <w:rFonts w:ascii="Times New Roman" w:hAnsi="Times New Roman" w:cs="Times New Roman"/>
          <w:sz w:val="18"/>
          <w:szCs w:val="18"/>
        </w:rPr>
        <w:t>v žiadostiach</w:t>
      </w:r>
      <w:r w:rsidR="00D071B5">
        <w:rPr>
          <w:rFonts w:ascii="Times New Roman" w:hAnsi="Times New Roman" w:cs="Times New Roman"/>
          <w:sz w:val="18"/>
          <w:szCs w:val="18"/>
        </w:rPr>
        <w:t xml:space="preserve"> o zapojenie sa do NP KC (plán činnosti) bude možné posúdiť dĺžku poskytovania sociálnych služieb. </w:t>
      </w:r>
      <w:r w:rsidR="005435C7" w:rsidRPr="00172B3F">
        <w:rPr>
          <w:rFonts w:ascii="Times New Roman" w:hAnsi="Times New Roman" w:cs="Times New Roman"/>
          <w:sz w:val="18"/>
          <w:szCs w:val="18"/>
        </w:rPr>
        <w:t>Rozhodnutie bude v kompetencii členov riadiaceho výboru.</w:t>
      </w:r>
    </w:p>
    <w:p w14:paraId="781BA694" w14:textId="65833975" w:rsidR="00D071B5" w:rsidRDefault="00682D9B" w:rsidP="0028123F">
      <w:pPr>
        <w:jc w:val="both"/>
        <w:rPr>
          <w:rFonts w:ascii="Times New Roman" w:hAnsi="Times New Roman" w:cs="Times New Roman"/>
          <w:sz w:val="18"/>
          <w:szCs w:val="18"/>
        </w:rPr>
      </w:pPr>
      <w:r w:rsidRPr="00172B3F">
        <w:rPr>
          <w:rFonts w:ascii="Times New Roman" w:hAnsi="Times New Roman" w:cs="Times New Roman"/>
          <w:sz w:val="18"/>
          <w:szCs w:val="18"/>
          <w:u w:val="single"/>
        </w:rPr>
        <w:t>M. Orth (EK)</w:t>
      </w:r>
      <w:r w:rsidRPr="00172B3F">
        <w:rPr>
          <w:rFonts w:ascii="Times New Roman" w:hAnsi="Times New Roman" w:cs="Times New Roman"/>
          <w:sz w:val="18"/>
          <w:szCs w:val="18"/>
        </w:rPr>
        <w:t xml:space="preserve"> zdôraznil, že je nevyhnutné stanoviť jasné a nespochybniteľné kritéria pre výber tretích strán (spolupracujúcich subjektov / prevádzkovateľov KC). Rovnaký prístup k financovaniu z ESF musí byť zachovaný, nie je akceptovateľné, aby sa kritéria nastavili nejasne, alebo zvýhodňujúco pre niekoho a znevýhodňujúco pre iného. Poznamenal, že je možné akceptovať kritérium dĺžky poskytovania sociálnych služieb ako rozhodujúce. V krajnom prípade je aj forma losovania transparentná a akceptovateľná (vyžadovala by si ale pravdepodobne prítomnosť a overenie notárom, aby bola zachovaná auditná stopa). Na záver položil otázku, či je možné preukázať a skontrolovať dĺžku poskytovania sociálnych služieb.</w:t>
      </w:r>
    </w:p>
    <w:p w14:paraId="4D6C1EE4" w14:textId="77777777" w:rsidR="00CE1930" w:rsidRDefault="00CE1930" w:rsidP="00BC2143">
      <w:pPr>
        <w:jc w:val="both"/>
        <w:rPr>
          <w:rFonts w:ascii="Times New Roman" w:hAnsi="Times New Roman" w:cs="Times New Roman"/>
          <w:sz w:val="18"/>
          <w:szCs w:val="18"/>
        </w:rPr>
      </w:pPr>
      <w:r w:rsidRPr="00CE1930">
        <w:rPr>
          <w:rFonts w:ascii="Times New Roman" w:hAnsi="Times New Roman" w:cs="Times New Roman"/>
          <w:b/>
          <w:sz w:val="18"/>
          <w:szCs w:val="18"/>
        </w:rPr>
        <w:t>Komisia vzala predložený návrh</w:t>
      </w:r>
      <w:r>
        <w:rPr>
          <w:rFonts w:ascii="Times New Roman" w:hAnsi="Times New Roman" w:cs="Times New Roman"/>
          <w:sz w:val="18"/>
          <w:szCs w:val="18"/>
        </w:rPr>
        <w:t xml:space="preserve"> </w:t>
      </w:r>
      <w:r w:rsidRPr="00011096">
        <w:rPr>
          <w:rFonts w:ascii="Times New Roman" w:hAnsi="Times New Roman" w:cs="Times New Roman"/>
          <w:sz w:val="18"/>
          <w:szCs w:val="18"/>
        </w:rPr>
        <w:t>Postup</w:t>
      </w:r>
      <w:r>
        <w:rPr>
          <w:rFonts w:ascii="Times New Roman" w:hAnsi="Times New Roman" w:cs="Times New Roman"/>
          <w:sz w:val="18"/>
          <w:szCs w:val="18"/>
        </w:rPr>
        <w:t>u</w:t>
      </w:r>
      <w:r w:rsidRPr="00011096">
        <w:rPr>
          <w:rFonts w:ascii="Times New Roman" w:hAnsi="Times New Roman" w:cs="Times New Roman"/>
          <w:sz w:val="18"/>
          <w:szCs w:val="18"/>
        </w:rPr>
        <w:t xml:space="preserve"> pre zapojenie poskytovateľov sociálnych</w:t>
      </w:r>
      <w:r>
        <w:rPr>
          <w:rFonts w:ascii="Times New Roman" w:hAnsi="Times New Roman" w:cs="Times New Roman"/>
          <w:sz w:val="18"/>
          <w:szCs w:val="18"/>
        </w:rPr>
        <w:t xml:space="preserve"> služieb v komunitných centrách </w:t>
      </w:r>
      <w:r w:rsidRPr="00011096">
        <w:rPr>
          <w:rFonts w:ascii="Times New Roman" w:hAnsi="Times New Roman" w:cs="Times New Roman"/>
          <w:sz w:val="18"/>
          <w:szCs w:val="18"/>
        </w:rPr>
        <w:t xml:space="preserve">do </w:t>
      </w:r>
      <w:r>
        <w:rPr>
          <w:rFonts w:ascii="Times New Roman" w:hAnsi="Times New Roman" w:cs="Times New Roman"/>
          <w:sz w:val="18"/>
          <w:szCs w:val="18"/>
        </w:rPr>
        <w:t>NP KC</w:t>
      </w:r>
      <w:r w:rsidRPr="00011096">
        <w:rPr>
          <w:rFonts w:ascii="Times New Roman" w:hAnsi="Times New Roman" w:cs="Times New Roman"/>
          <w:sz w:val="18"/>
          <w:szCs w:val="18"/>
        </w:rPr>
        <w:t xml:space="preserve"> v mestách a obciach s prítomnosťou MRK – I. Fáza</w:t>
      </w:r>
      <w:r>
        <w:rPr>
          <w:rFonts w:ascii="Times New Roman" w:hAnsi="Times New Roman" w:cs="Times New Roman"/>
          <w:sz w:val="18"/>
          <w:szCs w:val="18"/>
        </w:rPr>
        <w:t xml:space="preserve">“ obsahujúci aj návrh hodnotiacich kritérií </w:t>
      </w:r>
      <w:r w:rsidRPr="00CE1930">
        <w:rPr>
          <w:rFonts w:ascii="Times New Roman" w:hAnsi="Times New Roman" w:cs="Times New Roman"/>
          <w:b/>
          <w:sz w:val="18"/>
          <w:szCs w:val="18"/>
        </w:rPr>
        <w:t>na vedomie</w:t>
      </w:r>
      <w:r>
        <w:rPr>
          <w:rFonts w:ascii="Times New Roman" w:hAnsi="Times New Roman" w:cs="Times New Roman"/>
          <w:sz w:val="18"/>
          <w:szCs w:val="18"/>
        </w:rPr>
        <w:t xml:space="preserve">. </w:t>
      </w:r>
    </w:p>
    <w:p w14:paraId="744F6E9E" w14:textId="77777777" w:rsidR="00CE1930" w:rsidRPr="00355091" w:rsidRDefault="00CE1930" w:rsidP="00BC2143">
      <w:pPr>
        <w:jc w:val="both"/>
        <w:rPr>
          <w:rFonts w:ascii="Times New Roman" w:hAnsi="Times New Roman" w:cs="Times New Roman"/>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BC2143" w:rsidRPr="00355091" w14:paraId="086D34FB" w14:textId="77777777" w:rsidTr="003D7E1E">
        <w:tc>
          <w:tcPr>
            <w:tcW w:w="9062" w:type="dxa"/>
            <w:shd w:val="clear" w:color="auto" w:fill="D5DCE4" w:themeFill="text2" w:themeFillTint="33"/>
          </w:tcPr>
          <w:p w14:paraId="47830540" w14:textId="14440341" w:rsidR="00BC2143" w:rsidRPr="00355091" w:rsidRDefault="00BC2143" w:rsidP="003D7E1E">
            <w:pPr>
              <w:jc w:val="both"/>
              <w:rPr>
                <w:rFonts w:ascii="Times New Roman" w:hAnsi="Times New Roman" w:cs="Times New Roman"/>
              </w:rPr>
            </w:pPr>
            <w:r>
              <w:rPr>
                <w:rFonts w:ascii="Times New Roman" w:hAnsi="Times New Roman" w:cs="Times New Roman"/>
              </w:rPr>
              <w:t>Bod 8</w:t>
            </w:r>
            <w:r w:rsidRPr="00355091">
              <w:rPr>
                <w:rFonts w:ascii="Times New Roman" w:hAnsi="Times New Roman" w:cs="Times New Roman"/>
              </w:rPr>
              <w:t xml:space="preserve">:  </w:t>
            </w:r>
            <w:r w:rsidRPr="00BC2143">
              <w:rPr>
                <w:rFonts w:ascii="Times New Roman" w:hAnsi="Times New Roman" w:cs="Times New Roman"/>
              </w:rPr>
              <w:t>Rôzne</w:t>
            </w:r>
          </w:p>
        </w:tc>
      </w:tr>
    </w:tbl>
    <w:p w14:paraId="103D7E47" w14:textId="77777777" w:rsidR="00BC2143" w:rsidRDefault="00BC2143" w:rsidP="00FE07C5">
      <w:pPr>
        <w:jc w:val="both"/>
        <w:rPr>
          <w:rFonts w:ascii="Times New Roman" w:hAnsi="Times New Roman" w:cs="Times New Roman"/>
          <w:sz w:val="18"/>
          <w:szCs w:val="18"/>
        </w:rPr>
      </w:pPr>
    </w:p>
    <w:p w14:paraId="0DD11534" w14:textId="5995FF09" w:rsidR="00AF41B3" w:rsidRDefault="00AF41B3" w:rsidP="00FE07C5">
      <w:pPr>
        <w:jc w:val="both"/>
        <w:rPr>
          <w:rFonts w:ascii="Times New Roman" w:hAnsi="Times New Roman" w:cs="Times New Roman"/>
          <w:sz w:val="18"/>
          <w:szCs w:val="18"/>
        </w:rPr>
      </w:pPr>
      <w:r w:rsidRPr="008C486E">
        <w:rPr>
          <w:rFonts w:ascii="Times New Roman" w:hAnsi="Times New Roman" w:cs="Times New Roman"/>
          <w:sz w:val="18"/>
          <w:szCs w:val="18"/>
          <w:u w:val="single"/>
        </w:rPr>
        <w:lastRenderedPageBreak/>
        <w:t>K. Orgovánová</w:t>
      </w:r>
      <w:r>
        <w:rPr>
          <w:rFonts w:ascii="Times New Roman" w:hAnsi="Times New Roman" w:cs="Times New Roman"/>
          <w:sz w:val="18"/>
          <w:szCs w:val="18"/>
        </w:rPr>
        <w:t xml:space="preserve"> na základe skúseností s nastavením vyzvania na NP KC cez Implementačnú agentúru </w:t>
      </w:r>
      <w:r w:rsidR="008C486E">
        <w:rPr>
          <w:rFonts w:ascii="Times New Roman" w:hAnsi="Times New Roman" w:cs="Times New Roman"/>
          <w:sz w:val="18"/>
          <w:szCs w:val="18"/>
        </w:rPr>
        <w:t>MPSVaR SR zdôraznila potrebu čo najlepšieho nastavenia vyzvania a následného výberu poskytovateľov sociálnych služieb v NP KC (ÚSVRK).</w:t>
      </w:r>
    </w:p>
    <w:p w14:paraId="5FAE6386" w14:textId="58DB98F3" w:rsidR="008C486E" w:rsidRDefault="008C486E" w:rsidP="00FE07C5">
      <w:pPr>
        <w:jc w:val="both"/>
        <w:rPr>
          <w:rFonts w:ascii="Times New Roman" w:hAnsi="Times New Roman" w:cs="Times New Roman"/>
          <w:sz w:val="18"/>
          <w:szCs w:val="18"/>
        </w:rPr>
      </w:pPr>
      <w:r w:rsidRPr="00DE1B15">
        <w:rPr>
          <w:rFonts w:ascii="Times New Roman" w:hAnsi="Times New Roman" w:cs="Times New Roman"/>
          <w:sz w:val="18"/>
          <w:szCs w:val="18"/>
          <w:u w:val="single"/>
        </w:rPr>
        <w:t xml:space="preserve">J. </w:t>
      </w:r>
      <w:proofErr w:type="spellStart"/>
      <w:r w:rsidRPr="00DE1B15">
        <w:rPr>
          <w:rFonts w:ascii="Times New Roman" w:hAnsi="Times New Roman" w:cs="Times New Roman"/>
          <w:sz w:val="18"/>
          <w:szCs w:val="18"/>
          <w:u w:val="single"/>
        </w:rPr>
        <w:t>Kolaříková</w:t>
      </w:r>
      <w:proofErr w:type="spellEnd"/>
      <w:r w:rsidRPr="00DE1B15">
        <w:rPr>
          <w:rFonts w:ascii="Times New Roman" w:hAnsi="Times New Roman" w:cs="Times New Roman"/>
          <w:sz w:val="18"/>
          <w:szCs w:val="18"/>
          <w:u w:val="single"/>
        </w:rPr>
        <w:t xml:space="preserve"> (EK)</w:t>
      </w:r>
      <w:r>
        <w:rPr>
          <w:rFonts w:ascii="Times New Roman" w:hAnsi="Times New Roman" w:cs="Times New Roman"/>
          <w:sz w:val="18"/>
          <w:szCs w:val="18"/>
        </w:rPr>
        <w:t xml:space="preserve"> otvorila otázku aktualizácie prílohy č. 8 OP Ľudské zdroje „Zoznam obcí – zjednodušený index pásma </w:t>
      </w:r>
      <w:proofErr w:type="spellStart"/>
      <w:r>
        <w:rPr>
          <w:rFonts w:ascii="Times New Roman" w:hAnsi="Times New Roman" w:cs="Times New Roman"/>
          <w:sz w:val="18"/>
          <w:szCs w:val="18"/>
        </w:rPr>
        <w:t>podrozvinutosti</w:t>
      </w:r>
      <w:proofErr w:type="spellEnd"/>
      <w:r>
        <w:rPr>
          <w:rFonts w:ascii="Times New Roman" w:hAnsi="Times New Roman" w:cs="Times New Roman"/>
          <w:sz w:val="18"/>
          <w:szCs w:val="18"/>
        </w:rPr>
        <w:t xml:space="preserve"> PO5“</w:t>
      </w:r>
      <w:r w:rsidR="00CE1930">
        <w:rPr>
          <w:rFonts w:ascii="Times New Roman" w:hAnsi="Times New Roman" w:cs="Times New Roman"/>
          <w:sz w:val="18"/>
          <w:szCs w:val="18"/>
        </w:rPr>
        <w:t xml:space="preserve"> a navrhla schváliť aktualizovaný zoznam v rámci Monitorovacieho výboru pre OP Ľudské zdroje.</w:t>
      </w:r>
    </w:p>
    <w:p w14:paraId="7B878029" w14:textId="68F836F8" w:rsidR="00CE1930" w:rsidRDefault="00CE1930" w:rsidP="00FE07C5">
      <w:pPr>
        <w:jc w:val="both"/>
        <w:rPr>
          <w:rFonts w:ascii="Times New Roman" w:hAnsi="Times New Roman" w:cs="Times New Roman"/>
          <w:sz w:val="18"/>
          <w:szCs w:val="18"/>
        </w:rPr>
      </w:pPr>
      <w:r w:rsidRPr="00CE1930">
        <w:rPr>
          <w:rFonts w:ascii="Times New Roman" w:hAnsi="Times New Roman" w:cs="Times New Roman"/>
          <w:sz w:val="18"/>
          <w:szCs w:val="18"/>
          <w:u w:val="single"/>
        </w:rPr>
        <w:t>L. Rozkopálová</w:t>
      </w:r>
      <w:r>
        <w:rPr>
          <w:rFonts w:ascii="Times New Roman" w:hAnsi="Times New Roman" w:cs="Times New Roman"/>
          <w:sz w:val="18"/>
          <w:szCs w:val="18"/>
        </w:rPr>
        <w:t xml:space="preserve"> uviedla, že zoznam bol 8.9.2015 uzatvorený </w:t>
      </w:r>
      <w:r w:rsidR="000A18F1" w:rsidRPr="000A18F1">
        <w:rPr>
          <w:rFonts w:ascii="Times New Roman" w:hAnsi="Times New Roman" w:cs="Times New Roman"/>
          <w:sz w:val="18"/>
          <w:szCs w:val="18"/>
        </w:rPr>
        <w:t>a bola stanovená demarkačná línia s národnými projektmi MPSVaR. Zoznam bol SO zasl</w:t>
      </w:r>
      <w:r w:rsidR="000A18F1">
        <w:rPr>
          <w:rFonts w:ascii="Times New Roman" w:hAnsi="Times New Roman" w:cs="Times New Roman"/>
          <w:sz w:val="18"/>
          <w:szCs w:val="18"/>
        </w:rPr>
        <w:t>aný elektronicky dňa 11.09.2015</w:t>
      </w:r>
      <w:r>
        <w:rPr>
          <w:rFonts w:ascii="Times New Roman" w:hAnsi="Times New Roman" w:cs="Times New Roman"/>
          <w:sz w:val="18"/>
          <w:szCs w:val="18"/>
        </w:rPr>
        <w:t>.</w:t>
      </w:r>
      <w:r w:rsidR="000A18F1" w:rsidRPr="000A18F1">
        <w:rPr>
          <w:rFonts w:ascii="Times New Roman" w:hAnsi="Times New Roman" w:cs="Times New Roman"/>
          <w:sz w:val="18"/>
          <w:szCs w:val="18"/>
        </w:rPr>
        <w:t xml:space="preserve"> Zoznam obcí zapojených do NP TA je zverejnený aj na stránke ÚSVRK. Na stránke SO pre OP ĽZ je tiež zverejnený v rámci výziev pre predškolské zariadenia, kde tvorí demarkačnú líniu medzi výzvou „A“ a výzvou „B“.</w:t>
      </w:r>
    </w:p>
    <w:p w14:paraId="4969A101" w14:textId="6C8005FB" w:rsidR="000A18F1" w:rsidRPr="000A18F1" w:rsidRDefault="000A18F1" w:rsidP="000A18F1">
      <w:pPr>
        <w:jc w:val="both"/>
        <w:rPr>
          <w:rFonts w:ascii="Times New Roman" w:hAnsi="Times New Roman" w:cs="Times New Roman"/>
          <w:sz w:val="18"/>
          <w:szCs w:val="18"/>
        </w:rPr>
      </w:pPr>
      <w:r w:rsidRPr="000A18F1">
        <w:rPr>
          <w:rFonts w:ascii="Times New Roman" w:hAnsi="Times New Roman" w:cs="Times New Roman"/>
          <w:sz w:val="18"/>
          <w:szCs w:val="18"/>
        </w:rPr>
        <w:t xml:space="preserve">Táto otázka už bola predmetom 1. zasadnutia komisie pod MV pre PO 5 a PO 6 ešte v auguste 2015, kde zástupca ÚSVRK </w:t>
      </w:r>
      <w:r>
        <w:rPr>
          <w:rFonts w:ascii="Times New Roman" w:hAnsi="Times New Roman" w:cs="Times New Roman"/>
          <w:sz w:val="18"/>
          <w:szCs w:val="18"/>
        </w:rPr>
        <w:t>prezentoval</w:t>
      </w:r>
      <w:r w:rsidRPr="000A18F1">
        <w:rPr>
          <w:rFonts w:ascii="Times New Roman" w:hAnsi="Times New Roman" w:cs="Times New Roman"/>
          <w:sz w:val="18"/>
          <w:szCs w:val="18"/>
        </w:rPr>
        <w:t xml:space="preserve"> proces výberu a oslovenie ďalších obcí. K uvedenému členovia komisie nemali výhrady a proces bol odsúhlasený. V zápise </w:t>
      </w:r>
      <w:r>
        <w:rPr>
          <w:rFonts w:ascii="Times New Roman" w:hAnsi="Times New Roman" w:cs="Times New Roman"/>
          <w:sz w:val="18"/>
          <w:szCs w:val="18"/>
        </w:rPr>
        <w:t xml:space="preserve">z 1. zasadnutia </w:t>
      </w:r>
      <w:r w:rsidRPr="000A18F1">
        <w:rPr>
          <w:rFonts w:ascii="Times New Roman" w:hAnsi="Times New Roman" w:cs="Times New Roman"/>
          <w:sz w:val="18"/>
          <w:szCs w:val="18"/>
        </w:rPr>
        <w:t>je uvedené: „</w:t>
      </w:r>
      <w:r w:rsidRPr="000A18F1">
        <w:rPr>
          <w:rFonts w:ascii="Times New Roman" w:hAnsi="Times New Roman" w:cs="Times New Roman"/>
          <w:i/>
          <w:sz w:val="18"/>
          <w:szCs w:val="18"/>
        </w:rPr>
        <w:t xml:space="preserve">p. Bučková popísala proces oslovovania 150 obcí, ktorým boli v marci/apríli zaslané dotazníky s otázkami týkajúcimi sa tak „mäkkých“ ako aj „tvrdých“/investičných opatrení, ktoré mali obce identifikovať na základe ich vlastných potrieb. Úrad splnomocnenca vlády pre rómske komunity (ďalej len „ÚSVRK“) momentálne disponuje záväznými vyhláseniami o zapojení sa do NP od 136 obcí. Oslovené boli v zmysle poradia v Atlase rómskych komunít (zoradené podľa zjednodušeného indexu pásma </w:t>
      </w:r>
      <w:proofErr w:type="spellStart"/>
      <w:r w:rsidRPr="000A18F1">
        <w:rPr>
          <w:rFonts w:ascii="Times New Roman" w:hAnsi="Times New Roman" w:cs="Times New Roman"/>
          <w:i/>
          <w:sz w:val="18"/>
          <w:szCs w:val="18"/>
        </w:rPr>
        <w:t>podrozvinutosti</w:t>
      </w:r>
      <w:proofErr w:type="spellEnd"/>
      <w:r w:rsidRPr="000A18F1">
        <w:rPr>
          <w:rFonts w:ascii="Times New Roman" w:hAnsi="Times New Roman" w:cs="Times New Roman"/>
          <w:i/>
          <w:sz w:val="18"/>
          <w:szCs w:val="18"/>
        </w:rPr>
        <w:t>) ďalšie obce a do dnešného dňa je možné konštatovať pozitívnu odpoveď od 148 obcí.</w:t>
      </w:r>
      <w:r w:rsidRPr="000A18F1">
        <w:rPr>
          <w:rFonts w:ascii="Times New Roman" w:hAnsi="Times New Roman" w:cs="Times New Roman"/>
          <w:sz w:val="18"/>
          <w:szCs w:val="18"/>
        </w:rPr>
        <w:t>“</w:t>
      </w:r>
    </w:p>
    <w:p w14:paraId="7F71565E" w14:textId="77BDD5A3" w:rsidR="003F2D1A" w:rsidRDefault="003F2D1A" w:rsidP="00FE07C5">
      <w:pPr>
        <w:jc w:val="both"/>
        <w:rPr>
          <w:rFonts w:ascii="Times New Roman" w:hAnsi="Times New Roman" w:cs="Times New Roman"/>
          <w:sz w:val="18"/>
          <w:szCs w:val="18"/>
        </w:rPr>
      </w:pPr>
      <w:r w:rsidRPr="00AF2BFC">
        <w:rPr>
          <w:rFonts w:ascii="Times New Roman" w:hAnsi="Times New Roman" w:cs="Times New Roman"/>
          <w:sz w:val="18"/>
          <w:szCs w:val="18"/>
          <w:u w:val="single"/>
        </w:rPr>
        <w:t>A. Bučková</w:t>
      </w:r>
      <w:r>
        <w:rPr>
          <w:rFonts w:ascii="Times New Roman" w:hAnsi="Times New Roman" w:cs="Times New Roman"/>
          <w:sz w:val="18"/>
          <w:szCs w:val="18"/>
        </w:rPr>
        <w:t xml:space="preserve"> upozornila na riziko, ktoré by vzniklo pri možnom neschválení predloženého aktualizovaného zoznamu 150 obcí vzhľadom na momentálny zoznam </w:t>
      </w:r>
      <w:r w:rsidR="00AF2BFC">
        <w:rPr>
          <w:rFonts w:ascii="Times New Roman" w:hAnsi="Times New Roman" w:cs="Times New Roman"/>
          <w:sz w:val="18"/>
          <w:szCs w:val="18"/>
        </w:rPr>
        <w:t>obcí, s ktorým sa počíta v rámci pripravovaných vyzvaní ako aj už vyhlásených výziev.</w:t>
      </w:r>
    </w:p>
    <w:p w14:paraId="6BFEA3C9" w14:textId="77777777" w:rsidR="00AA0550" w:rsidRDefault="00AA0550" w:rsidP="00AA0550">
      <w:pPr>
        <w:jc w:val="both"/>
        <w:rPr>
          <w:rFonts w:ascii="Times New Roman" w:hAnsi="Times New Roman" w:cs="Times New Roman"/>
          <w:sz w:val="18"/>
          <w:szCs w:val="18"/>
        </w:rPr>
      </w:pPr>
      <w:r w:rsidRPr="00172B3F">
        <w:rPr>
          <w:rFonts w:ascii="Times New Roman" w:hAnsi="Times New Roman" w:cs="Times New Roman"/>
          <w:sz w:val="18"/>
          <w:szCs w:val="18"/>
          <w:u w:val="single"/>
        </w:rPr>
        <w:t>M. Orth (EK)</w:t>
      </w:r>
      <w:r w:rsidRPr="00172B3F">
        <w:rPr>
          <w:rFonts w:ascii="Times New Roman" w:hAnsi="Times New Roman" w:cs="Times New Roman"/>
          <w:sz w:val="18"/>
          <w:szCs w:val="18"/>
        </w:rPr>
        <w:t xml:space="preserve"> zopakoval, skutočnosť, že zoznam obcí je súčasťou OP ako jeho príloha. Zmeny OP (podľa nariadenia a aj podľa štatútu MV) môže schvaľovať MV OP ĽZ. Zároveň vyjadril presvedčenie, že nevidí dôvod, aby MV nezobral na vedomie kladné stanovisko príslušnej tematickej Komisie a neschválil navrhovanú aktualizáciu zoznamu obcí.</w:t>
      </w:r>
    </w:p>
    <w:p w14:paraId="602638A0" w14:textId="718A0654" w:rsidR="000A18F1" w:rsidRDefault="00CE1930" w:rsidP="00FE07C5">
      <w:pPr>
        <w:jc w:val="both"/>
        <w:rPr>
          <w:rFonts w:ascii="Times New Roman" w:hAnsi="Times New Roman" w:cs="Times New Roman"/>
          <w:sz w:val="18"/>
          <w:szCs w:val="18"/>
        </w:rPr>
      </w:pPr>
      <w:r w:rsidRPr="00CE1930">
        <w:rPr>
          <w:rFonts w:ascii="Times New Roman" w:hAnsi="Times New Roman" w:cs="Times New Roman"/>
          <w:sz w:val="18"/>
          <w:szCs w:val="18"/>
          <w:u w:val="single"/>
        </w:rPr>
        <w:t>K. Kovácsová</w:t>
      </w:r>
      <w:r w:rsidR="008B5C7E">
        <w:rPr>
          <w:rFonts w:ascii="Times New Roman" w:hAnsi="Times New Roman" w:cs="Times New Roman"/>
          <w:sz w:val="18"/>
          <w:szCs w:val="18"/>
        </w:rPr>
        <w:t xml:space="preserve"> poznamenala, že</w:t>
      </w:r>
      <w:r>
        <w:rPr>
          <w:rFonts w:ascii="Times New Roman" w:hAnsi="Times New Roman" w:cs="Times New Roman"/>
          <w:sz w:val="18"/>
          <w:szCs w:val="18"/>
        </w:rPr>
        <w:t xml:space="preserve"> uvedená požiadavka EK bude </w:t>
      </w:r>
      <w:r w:rsidRPr="00AF2BFC">
        <w:rPr>
          <w:rFonts w:ascii="Times New Roman" w:hAnsi="Times New Roman" w:cs="Times New Roman"/>
          <w:sz w:val="18"/>
          <w:szCs w:val="18"/>
        </w:rPr>
        <w:t>posúdená metodikmi RO.</w:t>
      </w:r>
    </w:p>
    <w:p w14:paraId="4979ABA6" w14:textId="675063C0" w:rsidR="00DE1B15" w:rsidRDefault="008B5C7E" w:rsidP="00FE07C5">
      <w:pPr>
        <w:jc w:val="both"/>
        <w:rPr>
          <w:rFonts w:ascii="Times New Roman" w:hAnsi="Times New Roman" w:cs="Times New Roman"/>
          <w:sz w:val="18"/>
          <w:szCs w:val="18"/>
        </w:rPr>
      </w:pPr>
      <w:r w:rsidRPr="008B5C7E">
        <w:rPr>
          <w:rFonts w:ascii="Times New Roman" w:hAnsi="Times New Roman" w:cs="Times New Roman"/>
          <w:sz w:val="18"/>
          <w:szCs w:val="18"/>
          <w:u w:val="single"/>
        </w:rPr>
        <w:t>M. Orth (EK)</w:t>
      </w:r>
      <w:r w:rsidRPr="008B5C7E">
        <w:rPr>
          <w:rFonts w:ascii="Times New Roman" w:hAnsi="Times New Roman" w:cs="Times New Roman"/>
          <w:sz w:val="18"/>
          <w:szCs w:val="18"/>
        </w:rPr>
        <w:t xml:space="preserve"> položil otázku ÚSVRK k aktuálnej situácii týkajúcej</w:t>
      </w:r>
      <w:r>
        <w:rPr>
          <w:rFonts w:ascii="Times New Roman" w:hAnsi="Times New Roman" w:cs="Times New Roman"/>
          <w:sz w:val="18"/>
          <w:szCs w:val="18"/>
        </w:rPr>
        <w:t xml:space="preserve"> sa A</w:t>
      </w:r>
      <w:r w:rsidRPr="008B5C7E">
        <w:rPr>
          <w:rFonts w:ascii="Times New Roman" w:hAnsi="Times New Roman" w:cs="Times New Roman"/>
          <w:sz w:val="18"/>
          <w:szCs w:val="18"/>
        </w:rPr>
        <w:t>kčných plánov Stratégie pre integráciu Rómov do roku 2020</w:t>
      </w:r>
      <w:r>
        <w:rPr>
          <w:rFonts w:ascii="Times New Roman" w:hAnsi="Times New Roman" w:cs="Times New Roman"/>
          <w:sz w:val="18"/>
          <w:szCs w:val="18"/>
        </w:rPr>
        <w:t>.</w:t>
      </w:r>
    </w:p>
    <w:p w14:paraId="2232CE59" w14:textId="1A1CD3EC" w:rsidR="008B5C7E" w:rsidRDefault="008B5C7E" w:rsidP="00FE07C5">
      <w:pPr>
        <w:jc w:val="both"/>
        <w:rPr>
          <w:rFonts w:ascii="Times New Roman" w:hAnsi="Times New Roman" w:cs="Times New Roman"/>
          <w:sz w:val="18"/>
          <w:szCs w:val="18"/>
        </w:rPr>
      </w:pPr>
      <w:r w:rsidRPr="008B5C7E">
        <w:rPr>
          <w:rFonts w:ascii="Times New Roman" w:hAnsi="Times New Roman" w:cs="Times New Roman"/>
          <w:sz w:val="18"/>
          <w:szCs w:val="18"/>
          <w:u w:val="single"/>
        </w:rPr>
        <w:t>A. Bučková</w:t>
      </w:r>
      <w:r>
        <w:rPr>
          <w:rFonts w:ascii="Times New Roman" w:hAnsi="Times New Roman" w:cs="Times New Roman"/>
          <w:sz w:val="18"/>
          <w:szCs w:val="18"/>
        </w:rPr>
        <w:t xml:space="preserve"> odpovedala, že </w:t>
      </w:r>
      <w:r w:rsidR="000A18F1">
        <w:rPr>
          <w:rFonts w:ascii="Times New Roman" w:hAnsi="Times New Roman" w:cs="Times New Roman"/>
          <w:sz w:val="18"/>
          <w:szCs w:val="18"/>
        </w:rPr>
        <w:t xml:space="preserve">ÚSVRK je národným kontaktným bodom, ktorý </w:t>
      </w:r>
      <w:proofErr w:type="spellStart"/>
      <w:r w:rsidR="000A18F1">
        <w:rPr>
          <w:rFonts w:ascii="Times New Roman" w:hAnsi="Times New Roman" w:cs="Times New Roman"/>
          <w:sz w:val="18"/>
          <w:szCs w:val="18"/>
        </w:rPr>
        <w:t>odpočtuje</w:t>
      </w:r>
      <w:proofErr w:type="spellEnd"/>
      <w:r w:rsidR="000A18F1">
        <w:rPr>
          <w:rFonts w:ascii="Times New Roman" w:hAnsi="Times New Roman" w:cs="Times New Roman"/>
          <w:sz w:val="18"/>
          <w:szCs w:val="18"/>
        </w:rPr>
        <w:t xml:space="preserve"> a monitoruje plnenie </w:t>
      </w:r>
      <w:r w:rsidR="000A18F1" w:rsidRPr="008B5C7E">
        <w:rPr>
          <w:rFonts w:ascii="Times New Roman" w:hAnsi="Times New Roman" w:cs="Times New Roman"/>
          <w:sz w:val="18"/>
          <w:szCs w:val="18"/>
        </w:rPr>
        <w:t>Stratégie pre integráciu Rómov do roku 2020</w:t>
      </w:r>
      <w:r w:rsidR="00B7255C">
        <w:rPr>
          <w:rFonts w:ascii="Times New Roman" w:hAnsi="Times New Roman" w:cs="Times New Roman"/>
          <w:sz w:val="18"/>
          <w:szCs w:val="18"/>
        </w:rPr>
        <w:t xml:space="preserve"> vrátane jej akčných plánov a od januára 2016 vykonáva túto činnosť ako povinnosť voči EK. ÚSVRK bude v tejto veci priamo informovať EK.</w:t>
      </w:r>
      <w:r w:rsidR="008546CC">
        <w:rPr>
          <w:rFonts w:ascii="Times New Roman" w:hAnsi="Times New Roman" w:cs="Times New Roman"/>
          <w:sz w:val="18"/>
          <w:szCs w:val="18"/>
        </w:rPr>
        <w:t xml:space="preserve">  Aktuálne bol ukončený proces revidovanej stratégie a 7 akčných plánov na obdobie 3 rokov. V súčasnosti sa zapracúvajú pripomienky v rámci predbežného pripomienkového konania </w:t>
      </w:r>
      <w:proofErr w:type="spellStart"/>
      <w:r w:rsidR="008546CC">
        <w:rPr>
          <w:rFonts w:ascii="Times New Roman" w:hAnsi="Times New Roman" w:cs="Times New Roman"/>
          <w:sz w:val="18"/>
          <w:szCs w:val="18"/>
        </w:rPr>
        <w:t>t.j</w:t>
      </w:r>
      <w:proofErr w:type="spellEnd"/>
      <w:r w:rsidR="008546CC">
        <w:rPr>
          <w:rFonts w:ascii="Times New Roman" w:hAnsi="Times New Roman" w:cs="Times New Roman"/>
          <w:sz w:val="18"/>
          <w:szCs w:val="18"/>
        </w:rPr>
        <w:t>. spracúvajú a vyhodnocujú sa pripomienky k doložkám vplyvov, ktoré sú nevyhnutnou súčasťou predkladania legislatívneho a nelegislatívneho materiálu. Následne bude materiál predložený na medzirezortné pripomienkové konanie. Plán splnomocnenca je predložiť materiál na rokovanie vlády SR v apríli 2016.</w:t>
      </w:r>
    </w:p>
    <w:p w14:paraId="001A4F0A" w14:textId="6A65D522" w:rsidR="00B4445D" w:rsidRDefault="00FE07C5" w:rsidP="00FE07C5">
      <w:pPr>
        <w:jc w:val="both"/>
        <w:rPr>
          <w:rFonts w:ascii="Times New Roman" w:hAnsi="Times New Roman" w:cs="Times New Roman"/>
          <w:sz w:val="18"/>
          <w:szCs w:val="18"/>
        </w:rPr>
      </w:pPr>
      <w:r w:rsidRPr="00355091">
        <w:rPr>
          <w:rFonts w:ascii="Times New Roman" w:hAnsi="Times New Roman" w:cs="Times New Roman"/>
          <w:sz w:val="18"/>
          <w:szCs w:val="18"/>
        </w:rPr>
        <w:t xml:space="preserve">V závere </w:t>
      </w:r>
      <w:r w:rsidR="00AF41B3">
        <w:rPr>
          <w:rFonts w:ascii="Times New Roman" w:hAnsi="Times New Roman" w:cs="Times New Roman"/>
          <w:sz w:val="18"/>
          <w:szCs w:val="18"/>
        </w:rPr>
        <w:t>predsedajúca</w:t>
      </w:r>
      <w:r w:rsidR="00B4445D" w:rsidRPr="00355091">
        <w:rPr>
          <w:rFonts w:ascii="Times New Roman" w:hAnsi="Times New Roman" w:cs="Times New Roman"/>
          <w:sz w:val="18"/>
          <w:szCs w:val="18"/>
        </w:rPr>
        <w:t xml:space="preserve"> </w:t>
      </w:r>
      <w:r w:rsidRPr="00355091">
        <w:rPr>
          <w:rFonts w:ascii="Times New Roman" w:hAnsi="Times New Roman" w:cs="Times New Roman"/>
          <w:sz w:val="18"/>
          <w:szCs w:val="18"/>
        </w:rPr>
        <w:t xml:space="preserve">poďakovala prítomným členom, pozorovateľom a hosťom za konštruktívne rokovanie. </w:t>
      </w:r>
    </w:p>
    <w:p w14:paraId="1C1778BE" w14:textId="5EFAC685" w:rsidR="003F2D1A" w:rsidRDefault="00FE07C5" w:rsidP="00FE07C5">
      <w:pPr>
        <w:jc w:val="both"/>
        <w:rPr>
          <w:rFonts w:ascii="Times New Roman" w:hAnsi="Times New Roman" w:cs="Times New Roman"/>
          <w:sz w:val="18"/>
          <w:szCs w:val="18"/>
        </w:rPr>
      </w:pPr>
      <w:r w:rsidRPr="00355091">
        <w:rPr>
          <w:rFonts w:ascii="Times New Roman" w:hAnsi="Times New Roman" w:cs="Times New Roman"/>
          <w:sz w:val="18"/>
          <w:szCs w:val="18"/>
        </w:rPr>
        <w:t>Následne ukončila zasadnutie Komisie.</w:t>
      </w:r>
    </w:p>
    <w:p w14:paraId="35572991" w14:textId="77777777" w:rsidR="000A18F1" w:rsidRDefault="000A18F1" w:rsidP="00FE07C5">
      <w:pPr>
        <w:jc w:val="both"/>
        <w:rPr>
          <w:rFonts w:ascii="Times New Roman" w:hAnsi="Times New Roman" w:cs="Times New Roman"/>
          <w:sz w:val="18"/>
          <w:szCs w:val="18"/>
        </w:rPr>
      </w:pPr>
    </w:p>
    <w:p w14:paraId="648A6D29" w14:textId="77777777" w:rsidR="00FE07C5" w:rsidRPr="00355091" w:rsidRDefault="00FE07C5" w:rsidP="00FE07C5">
      <w:pPr>
        <w:jc w:val="both"/>
        <w:rPr>
          <w:rFonts w:ascii="Times New Roman" w:hAnsi="Times New Roman" w:cs="Times New Roman"/>
          <w:sz w:val="18"/>
          <w:szCs w:val="18"/>
        </w:rPr>
      </w:pPr>
      <w:r w:rsidRPr="00355091">
        <w:rPr>
          <w:rFonts w:ascii="Times New Roman" w:hAnsi="Times New Roman" w:cs="Times New Roman"/>
          <w:sz w:val="18"/>
          <w:szCs w:val="18"/>
        </w:rPr>
        <w:t>Prílohy:</w:t>
      </w:r>
    </w:p>
    <w:p w14:paraId="2D8AAC0B" w14:textId="078F3601" w:rsidR="00FE07C5" w:rsidRDefault="00FE07C5" w:rsidP="001145A7">
      <w:pPr>
        <w:pStyle w:val="Odsekzoznamu"/>
        <w:numPr>
          <w:ilvl w:val="0"/>
          <w:numId w:val="1"/>
        </w:numPr>
        <w:jc w:val="both"/>
        <w:rPr>
          <w:rFonts w:ascii="Times New Roman" w:hAnsi="Times New Roman" w:cs="Times New Roman"/>
          <w:sz w:val="18"/>
          <w:szCs w:val="18"/>
        </w:rPr>
      </w:pPr>
      <w:r w:rsidRPr="00355091">
        <w:rPr>
          <w:rFonts w:ascii="Times New Roman" w:hAnsi="Times New Roman" w:cs="Times New Roman"/>
          <w:sz w:val="18"/>
          <w:szCs w:val="18"/>
        </w:rPr>
        <w:t xml:space="preserve">Uznesenie </w:t>
      </w:r>
      <w:r w:rsidR="00DE1B15">
        <w:rPr>
          <w:rFonts w:ascii="Times New Roman" w:hAnsi="Times New Roman" w:cs="Times New Roman"/>
          <w:sz w:val="18"/>
          <w:szCs w:val="18"/>
        </w:rPr>
        <w:t xml:space="preserve">č. 3 </w:t>
      </w:r>
      <w:r w:rsidR="001145A7" w:rsidRPr="00355091">
        <w:rPr>
          <w:rFonts w:ascii="Times New Roman" w:hAnsi="Times New Roman" w:cs="Times New Roman"/>
          <w:sz w:val="18"/>
          <w:szCs w:val="18"/>
        </w:rPr>
        <w:t>Komisie pri Monitorovacom výbore pre OP ĽZ pre prioritné osi 5 a</w:t>
      </w:r>
      <w:r w:rsidR="003F2D1A">
        <w:rPr>
          <w:rFonts w:ascii="Times New Roman" w:hAnsi="Times New Roman" w:cs="Times New Roman"/>
          <w:sz w:val="18"/>
          <w:szCs w:val="18"/>
        </w:rPr>
        <w:t> </w:t>
      </w:r>
      <w:r w:rsidR="001145A7" w:rsidRPr="00355091">
        <w:rPr>
          <w:rFonts w:ascii="Times New Roman" w:hAnsi="Times New Roman" w:cs="Times New Roman"/>
          <w:sz w:val="18"/>
          <w:szCs w:val="18"/>
        </w:rPr>
        <w:t>6</w:t>
      </w:r>
    </w:p>
    <w:p w14:paraId="0B54B842" w14:textId="77777777" w:rsidR="003F2D1A" w:rsidRPr="00355091" w:rsidRDefault="003F2D1A" w:rsidP="003F2D1A">
      <w:pPr>
        <w:pStyle w:val="Odsekzoznamu"/>
        <w:jc w:val="both"/>
        <w:rPr>
          <w:rFonts w:ascii="Times New Roman" w:hAnsi="Times New Roman" w:cs="Times New Roman"/>
          <w:sz w:val="18"/>
          <w:szCs w:val="18"/>
        </w:rPr>
      </w:pPr>
    </w:p>
    <w:p w14:paraId="3BF6E163" w14:textId="77777777" w:rsidR="001145A7" w:rsidRPr="00355091" w:rsidRDefault="001145A7" w:rsidP="001145A7">
      <w:pPr>
        <w:pStyle w:val="Odsekzoznamu"/>
        <w:numPr>
          <w:ilvl w:val="0"/>
          <w:numId w:val="1"/>
        </w:numPr>
        <w:jc w:val="both"/>
        <w:rPr>
          <w:rFonts w:ascii="Times New Roman" w:hAnsi="Times New Roman" w:cs="Times New Roman"/>
          <w:sz w:val="18"/>
          <w:szCs w:val="18"/>
        </w:rPr>
      </w:pPr>
      <w:r w:rsidRPr="00355091">
        <w:rPr>
          <w:rFonts w:ascii="Times New Roman" w:hAnsi="Times New Roman" w:cs="Times New Roman"/>
          <w:sz w:val="18"/>
          <w:szCs w:val="18"/>
        </w:rPr>
        <w:t>Prezenčná listina</w:t>
      </w:r>
    </w:p>
    <w:p w14:paraId="463F427E" w14:textId="77777777" w:rsidR="00EB620C" w:rsidRPr="00355091" w:rsidRDefault="00EB620C" w:rsidP="00EB620C">
      <w:pPr>
        <w:pStyle w:val="Odsekzoznamu"/>
        <w:jc w:val="both"/>
        <w:rPr>
          <w:rFonts w:ascii="Times New Roman" w:hAnsi="Times New Roman" w:cs="Times New Roman"/>
          <w:sz w:val="18"/>
          <w:szCs w:val="18"/>
        </w:rPr>
      </w:pPr>
    </w:p>
    <w:p w14:paraId="4B7FC33A" w14:textId="77777777" w:rsidR="003F2D1A" w:rsidRDefault="003F2D1A" w:rsidP="001145A7">
      <w:pPr>
        <w:jc w:val="both"/>
        <w:rPr>
          <w:rFonts w:ascii="Times New Roman" w:hAnsi="Times New Roman" w:cs="Times New Roman"/>
          <w:sz w:val="18"/>
          <w:szCs w:val="18"/>
        </w:rPr>
      </w:pPr>
    </w:p>
    <w:p w14:paraId="2331FA82" w14:textId="544F1E0E" w:rsidR="00A27977" w:rsidRPr="00355091" w:rsidRDefault="001145A7" w:rsidP="001145A7">
      <w:pPr>
        <w:jc w:val="both"/>
        <w:rPr>
          <w:rFonts w:ascii="Times New Roman" w:hAnsi="Times New Roman" w:cs="Times New Roman"/>
          <w:sz w:val="18"/>
          <w:szCs w:val="18"/>
        </w:rPr>
      </w:pPr>
      <w:r w:rsidRPr="00355091">
        <w:rPr>
          <w:rFonts w:ascii="Times New Roman" w:hAnsi="Times New Roman" w:cs="Times New Roman"/>
          <w:sz w:val="18"/>
          <w:szCs w:val="18"/>
        </w:rPr>
        <w:t>V</w:t>
      </w:r>
      <w:r w:rsidR="00EB620C" w:rsidRPr="00355091">
        <w:rPr>
          <w:rFonts w:ascii="Times New Roman" w:hAnsi="Times New Roman" w:cs="Times New Roman"/>
          <w:sz w:val="18"/>
          <w:szCs w:val="18"/>
        </w:rPr>
        <w:t> </w:t>
      </w:r>
      <w:r w:rsidRPr="00355091">
        <w:rPr>
          <w:rFonts w:ascii="Times New Roman" w:hAnsi="Times New Roman" w:cs="Times New Roman"/>
          <w:sz w:val="18"/>
          <w:szCs w:val="18"/>
        </w:rPr>
        <w:t>Bratislave</w:t>
      </w:r>
      <w:r w:rsidR="00A0516C">
        <w:rPr>
          <w:rFonts w:ascii="Times New Roman" w:hAnsi="Times New Roman" w:cs="Times New Roman"/>
          <w:sz w:val="18"/>
          <w:szCs w:val="18"/>
        </w:rPr>
        <w:t xml:space="preserve">, </w:t>
      </w:r>
      <w:r w:rsidR="00A0516C" w:rsidRPr="008B5C7E">
        <w:rPr>
          <w:rFonts w:ascii="Times New Roman" w:hAnsi="Times New Roman" w:cs="Times New Roman"/>
          <w:sz w:val="18"/>
          <w:szCs w:val="18"/>
        </w:rPr>
        <w:t xml:space="preserve">dňa </w:t>
      </w:r>
      <w:r w:rsidR="004C342A">
        <w:rPr>
          <w:rFonts w:ascii="Times New Roman" w:hAnsi="Times New Roman" w:cs="Times New Roman"/>
          <w:sz w:val="18"/>
          <w:szCs w:val="18"/>
        </w:rPr>
        <w:t>23</w:t>
      </w:r>
      <w:r w:rsidR="008B5C7E" w:rsidRPr="008B5C7E">
        <w:rPr>
          <w:rFonts w:ascii="Times New Roman" w:hAnsi="Times New Roman" w:cs="Times New Roman"/>
          <w:sz w:val="18"/>
          <w:szCs w:val="18"/>
        </w:rPr>
        <w:t>.3</w:t>
      </w:r>
      <w:r w:rsidR="006569C1" w:rsidRPr="008B5C7E">
        <w:rPr>
          <w:rFonts w:ascii="Times New Roman" w:hAnsi="Times New Roman" w:cs="Times New Roman"/>
          <w:sz w:val="18"/>
          <w:szCs w:val="18"/>
        </w:rPr>
        <w:t>.2016</w:t>
      </w:r>
    </w:p>
    <w:p w14:paraId="5BBAE73B" w14:textId="77777777" w:rsidR="00DE1B15" w:rsidRDefault="00DE1B15" w:rsidP="001145A7">
      <w:pPr>
        <w:jc w:val="both"/>
        <w:rPr>
          <w:rFonts w:ascii="Times New Roman" w:hAnsi="Times New Roman" w:cs="Times New Roman"/>
          <w:sz w:val="18"/>
          <w:szCs w:val="18"/>
        </w:rPr>
      </w:pPr>
    </w:p>
    <w:p w14:paraId="2C4599CD" w14:textId="246C040F" w:rsidR="00DE1B15" w:rsidRDefault="00EB620C" w:rsidP="001145A7">
      <w:pPr>
        <w:jc w:val="both"/>
        <w:rPr>
          <w:rFonts w:ascii="Times New Roman" w:hAnsi="Times New Roman" w:cs="Times New Roman"/>
          <w:sz w:val="18"/>
          <w:szCs w:val="18"/>
        </w:rPr>
      </w:pPr>
      <w:r w:rsidRPr="00355091">
        <w:rPr>
          <w:rFonts w:ascii="Times New Roman" w:hAnsi="Times New Roman" w:cs="Times New Roman"/>
          <w:sz w:val="18"/>
          <w:szCs w:val="18"/>
        </w:rPr>
        <w:t xml:space="preserve">Vypracoval: </w:t>
      </w:r>
      <w:r w:rsidRPr="00355091">
        <w:rPr>
          <w:rFonts w:ascii="Times New Roman" w:hAnsi="Times New Roman" w:cs="Times New Roman"/>
          <w:sz w:val="18"/>
          <w:szCs w:val="18"/>
        </w:rPr>
        <w:tab/>
        <w:t>Róbert Korec, tajomník Komisie</w:t>
      </w:r>
      <w:r w:rsidR="00B01E30" w:rsidRPr="00355091">
        <w:rPr>
          <w:rFonts w:ascii="Times New Roman" w:hAnsi="Times New Roman" w:cs="Times New Roman"/>
          <w:sz w:val="18"/>
          <w:szCs w:val="18"/>
        </w:rPr>
        <w:tab/>
      </w:r>
      <w:r w:rsidR="00AD40F9">
        <w:rPr>
          <w:rFonts w:ascii="Times New Roman" w:hAnsi="Times New Roman" w:cs="Times New Roman"/>
          <w:sz w:val="18"/>
          <w:szCs w:val="18"/>
        </w:rPr>
        <w:tab/>
        <w:t>v. r.</w:t>
      </w:r>
      <w:r w:rsidR="00B01E30" w:rsidRPr="00355091">
        <w:rPr>
          <w:rFonts w:ascii="Times New Roman" w:hAnsi="Times New Roman" w:cs="Times New Roman"/>
          <w:sz w:val="18"/>
          <w:szCs w:val="18"/>
        </w:rPr>
        <w:tab/>
      </w:r>
    </w:p>
    <w:p w14:paraId="052A1F60" w14:textId="221BED51" w:rsidR="00DE1B15" w:rsidRDefault="00EB620C" w:rsidP="001145A7">
      <w:pPr>
        <w:jc w:val="both"/>
        <w:rPr>
          <w:rFonts w:ascii="Times New Roman" w:hAnsi="Times New Roman" w:cs="Times New Roman"/>
          <w:sz w:val="18"/>
          <w:szCs w:val="18"/>
        </w:rPr>
      </w:pPr>
      <w:r w:rsidRPr="00355091">
        <w:rPr>
          <w:rFonts w:ascii="Times New Roman" w:hAnsi="Times New Roman" w:cs="Times New Roman"/>
          <w:sz w:val="18"/>
          <w:szCs w:val="18"/>
        </w:rPr>
        <w:t>Overil:</w:t>
      </w:r>
      <w:r w:rsidRPr="00355091">
        <w:rPr>
          <w:rFonts w:ascii="Times New Roman" w:hAnsi="Times New Roman" w:cs="Times New Roman"/>
          <w:sz w:val="18"/>
          <w:szCs w:val="18"/>
        </w:rPr>
        <w:tab/>
        <w:t xml:space="preserve"> </w:t>
      </w:r>
      <w:r w:rsidRPr="00355091">
        <w:rPr>
          <w:rFonts w:ascii="Times New Roman" w:hAnsi="Times New Roman" w:cs="Times New Roman"/>
          <w:sz w:val="18"/>
          <w:szCs w:val="18"/>
        </w:rPr>
        <w:tab/>
      </w:r>
      <w:r w:rsidR="006569C1">
        <w:rPr>
          <w:rFonts w:ascii="Times New Roman" w:hAnsi="Times New Roman" w:cs="Times New Roman"/>
          <w:sz w:val="18"/>
          <w:szCs w:val="18"/>
        </w:rPr>
        <w:t>Mária Milková</w:t>
      </w:r>
      <w:r w:rsidRPr="00355091">
        <w:rPr>
          <w:rFonts w:ascii="Times New Roman" w:hAnsi="Times New Roman" w:cs="Times New Roman"/>
          <w:sz w:val="18"/>
          <w:szCs w:val="18"/>
        </w:rPr>
        <w:t>, overovateľka zápisnice</w:t>
      </w:r>
      <w:r w:rsidR="00B01E30" w:rsidRPr="00355091">
        <w:rPr>
          <w:rFonts w:ascii="Times New Roman" w:hAnsi="Times New Roman" w:cs="Times New Roman"/>
          <w:sz w:val="18"/>
          <w:szCs w:val="18"/>
        </w:rPr>
        <w:tab/>
      </w:r>
      <w:r w:rsidR="00AD40F9">
        <w:rPr>
          <w:rFonts w:ascii="Times New Roman" w:hAnsi="Times New Roman" w:cs="Times New Roman"/>
          <w:sz w:val="18"/>
          <w:szCs w:val="18"/>
        </w:rPr>
        <w:t>v.</w:t>
      </w:r>
      <w:r w:rsidR="00AD40F9">
        <w:rPr>
          <w:rFonts w:ascii="Times New Roman" w:hAnsi="Times New Roman" w:cs="Times New Roman"/>
          <w:sz w:val="18"/>
          <w:szCs w:val="18"/>
        </w:rPr>
        <w:t xml:space="preserve"> </w:t>
      </w:r>
      <w:r w:rsidR="00AD40F9">
        <w:rPr>
          <w:rFonts w:ascii="Times New Roman" w:hAnsi="Times New Roman" w:cs="Times New Roman"/>
          <w:sz w:val="18"/>
          <w:szCs w:val="18"/>
        </w:rPr>
        <w:t>r.</w:t>
      </w:r>
      <w:bookmarkStart w:id="0" w:name="_GoBack"/>
      <w:bookmarkEnd w:id="0"/>
    </w:p>
    <w:p w14:paraId="60675A49" w14:textId="5EE47FCD" w:rsidR="00EB620C" w:rsidRPr="00355091" w:rsidRDefault="00B01E30" w:rsidP="001145A7">
      <w:pPr>
        <w:jc w:val="both"/>
        <w:rPr>
          <w:rFonts w:ascii="Times New Roman" w:hAnsi="Times New Roman" w:cs="Times New Roman"/>
          <w:sz w:val="18"/>
          <w:szCs w:val="18"/>
        </w:rPr>
      </w:pPr>
      <w:r w:rsidRPr="00355091">
        <w:rPr>
          <w:rFonts w:ascii="Times New Roman" w:hAnsi="Times New Roman" w:cs="Times New Roman"/>
          <w:sz w:val="18"/>
          <w:szCs w:val="18"/>
        </w:rPr>
        <w:t xml:space="preserve">Schválil: </w:t>
      </w:r>
      <w:r w:rsidRPr="00355091">
        <w:rPr>
          <w:rFonts w:ascii="Times New Roman" w:hAnsi="Times New Roman" w:cs="Times New Roman"/>
          <w:sz w:val="18"/>
          <w:szCs w:val="18"/>
        </w:rPr>
        <w:tab/>
      </w:r>
      <w:r w:rsidRPr="00355091">
        <w:rPr>
          <w:rFonts w:ascii="Times New Roman" w:hAnsi="Times New Roman" w:cs="Times New Roman"/>
          <w:sz w:val="18"/>
          <w:szCs w:val="18"/>
        </w:rPr>
        <w:tab/>
      </w:r>
      <w:r w:rsidR="006569C1">
        <w:rPr>
          <w:rFonts w:ascii="Times New Roman" w:hAnsi="Times New Roman" w:cs="Times New Roman"/>
          <w:sz w:val="18"/>
          <w:szCs w:val="18"/>
        </w:rPr>
        <w:t>Adela Danišková</w:t>
      </w:r>
      <w:r w:rsidR="00EB620C" w:rsidRPr="00355091">
        <w:rPr>
          <w:rFonts w:ascii="Times New Roman" w:hAnsi="Times New Roman" w:cs="Times New Roman"/>
          <w:sz w:val="18"/>
          <w:szCs w:val="18"/>
        </w:rPr>
        <w:t>, predsed</w:t>
      </w:r>
      <w:r w:rsidR="00B4445D">
        <w:rPr>
          <w:rFonts w:ascii="Times New Roman" w:hAnsi="Times New Roman" w:cs="Times New Roman"/>
          <w:sz w:val="18"/>
          <w:szCs w:val="18"/>
        </w:rPr>
        <w:t>a</w:t>
      </w:r>
      <w:r w:rsidR="00EB620C" w:rsidRPr="00355091">
        <w:rPr>
          <w:rFonts w:ascii="Times New Roman" w:hAnsi="Times New Roman" w:cs="Times New Roman"/>
          <w:sz w:val="18"/>
          <w:szCs w:val="18"/>
        </w:rPr>
        <w:t xml:space="preserve"> Komisie</w:t>
      </w:r>
      <w:r w:rsidRPr="00355091">
        <w:rPr>
          <w:rFonts w:ascii="Times New Roman" w:hAnsi="Times New Roman" w:cs="Times New Roman"/>
          <w:sz w:val="18"/>
          <w:szCs w:val="18"/>
        </w:rPr>
        <w:tab/>
      </w:r>
      <w:r w:rsidRPr="00355091">
        <w:rPr>
          <w:rFonts w:ascii="Times New Roman" w:hAnsi="Times New Roman" w:cs="Times New Roman"/>
          <w:sz w:val="18"/>
          <w:szCs w:val="18"/>
        </w:rPr>
        <w:tab/>
      </w:r>
      <w:r w:rsidR="00AD40F9">
        <w:rPr>
          <w:rFonts w:ascii="Times New Roman" w:hAnsi="Times New Roman" w:cs="Times New Roman"/>
          <w:sz w:val="18"/>
          <w:szCs w:val="18"/>
        </w:rPr>
        <w:t>v.</w:t>
      </w:r>
      <w:r w:rsidR="00AD40F9">
        <w:rPr>
          <w:rFonts w:ascii="Times New Roman" w:hAnsi="Times New Roman" w:cs="Times New Roman"/>
          <w:sz w:val="18"/>
          <w:szCs w:val="18"/>
        </w:rPr>
        <w:t xml:space="preserve"> </w:t>
      </w:r>
      <w:r w:rsidR="00AD40F9">
        <w:rPr>
          <w:rFonts w:ascii="Times New Roman" w:hAnsi="Times New Roman" w:cs="Times New Roman"/>
          <w:sz w:val="18"/>
          <w:szCs w:val="18"/>
        </w:rPr>
        <w:t>r.</w:t>
      </w:r>
    </w:p>
    <w:sectPr w:rsidR="00EB620C" w:rsidRPr="00355091" w:rsidSect="008B3694">
      <w:headerReference w:type="default" r:id="rId7"/>
      <w:footerReference w:type="default" r:id="rId8"/>
      <w:pgSz w:w="11906" w:h="16838"/>
      <w:pgMar w:top="1895"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7E2603" w14:textId="77777777" w:rsidR="005F7B17" w:rsidRDefault="005F7B17" w:rsidP="00650104">
      <w:pPr>
        <w:spacing w:after="0" w:line="240" w:lineRule="auto"/>
      </w:pPr>
      <w:r>
        <w:separator/>
      </w:r>
    </w:p>
  </w:endnote>
  <w:endnote w:type="continuationSeparator" w:id="0">
    <w:p w14:paraId="5E977510" w14:textId="77777777" w:rsidR="005F7B17" w:rsidRDefault="005F7B17" w:rsidP="00650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5748924"/>
      <w:docPartObj>
        <w:docPartGallery w:val="Page Numbers (Bottom of Page)"/>
        <w:docPartUnique/>
      </w:docPartObj>
    </w:sdtPr>
    <w:sdtEndPr/>
    <w:sdtContent>
      <w:p w14:paraId="5B9096D8" w14:textId="77777777" w:rsidR="003D7E1E" w:rsidRDefault="003D7E1E">
        <w:pPr>
          <w:pStyle w:val="Pta"/>
          <w:jc w:val="right"/>
        </w:pPr>
        <w:r>
          <w:fldChar w:fldCharType="begin"/>
        </w:r>
        <w:r>
          <w:instrText>PAGE   \* MERGEFORMAT</w:instrText>
        </w:r>
        <w:r>
          <w:fldChar w:fldCharType="separate"/>
        </w:r>
        <w:r w:rsidR="00AD40F9">
          <w:rPr>
            <w:noProof/>
          </w:rPr>
          <w:t>8</w:t>
        </w:r>
        <w:r>
          <w:fldChar w:fldCharType="end"/>
        </w:r>
      </w:p>
    </w:sdtContent>
  </w:sdt>
  <w:p w14:paraId="54F7D660" w14:textId="77777777" w:rsidR="003D7E1E" w:rsidRDefault="003D7E1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4DBAF" w14:textId="77777777" w:rsidR="005F7B17" w:rsidRDefault="005F7B17" w:rsidP="00650104">
      <w:pPr>
        <w:spacing w:after="0" w:line="240" w:lineRule="auto"/>
      </w:pPr>
      <w:r>
        <w:separator/>
      </w:r>
    </w:p>
  </w:footnote>
  <w:footnote w:type="continuationSeparator" w:id="0">
    <w:p w14:paraId="7FD51C42" w14:textId="77777777" w:rsidR="005F7B17" w:rsidRDefault="005F7B17" w:rsidP="00650104">
      <w:pPr>
        <w:spacing w:after="0" w:line="240" w:lineRule="auto"/>
      </w:pPr>
      <w:r>
        <w:continuationSeparator/>
      </w:r>
    </w:p>
  </w:footnote>
  <w:footnote w:id="1">
    <w:p w14:paraId="30FF6474" w14:textId="77777777" w:rsidR="00682D9B" w:rsidRPr="001333D3" w:rsidRDefault="00682D9B" w:rsidP="00682D9B">
      <w:pPr>
        <w:pStyle w:val="Textpoznmkypodiarou"/>
        <w:jc w:val="both"/>
        <w:rPr>
          <w:sz w:val="16"/>
          <w:szCs w:val="16"/>
          <w:lang w:val="fr-BE"/>
        </w:rPr>
      </w:pPr>
      <w:r w:rsidRPr="001333D3">
        <w:rPr>
          <w:rStyle w:val="Odkaznapoznmkupodiarou"/>
          <w:sz w:val="16"/>
          <w:szCs w:val="16"/>
        </w:rPr>
        <w:footnoteRef/>
      </w:r>
      <w:r w:rsidRPr="001333D3">
        <w:rPr>
          <w:sz w:val="16"/>
          <w:szCs w:val="16"/>
        </w:rPr>
        <w:t xml:space="preserve"> Opatrenie č. 1.1. Pripraviť podklady pre zber dát a sledovanie zdravotného stavu príslušníkov a príslušníčok MRK na úroveň obce. Opatrenie č. 1.2. Organizačne zabezpečiť a realizovať prieskumy, zber a analýzu dát a informácií o reálnom zdravotnom stave v MRK</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B27BA" w14:textId="68967D83" w:rsidR="003D7E1E" w:rsidRDefault="003D7E1E" w:rsidP="002A77BD">
    <w:pPr>
      <w:pStyle w:val="Hlavika"/>
      <w:jc w:val="center"/>
    </w:pPr>
    <w:r w:rsidRPr="002A77BD">
      <w:rPr>
        <w:rFonts w:ascii="Times New Roman" w:hAnsi="Times New Roman" w:cs="Times New Roman"/>
        <w:noProof/>
        <w:lang w:eastAsia="sk-SK"/>
      </w:rPr>
      <w:drawing>
        <wp:inline distT="0" distB="0" distL="0" distR="0" wp14:anchorId="7059F68F" wp14:editId="1E324783">
          <wp:extent cx="5557962" cy="603460"/>
          <wp:effectExtent l="0" t="0" r="5080" b="6350"/>
          <wp:docPr id="1" name="Obrázok 1" descr="C:\Users\weinbergerov2724518\Documents\OP ĽZ\logá\logá\oplz+eu_1 ku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descr="C:\Users\weinbergerov2724518\Documents\OP ĽZ\logá\logá\oplz+eu_1 ku 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265" cy="60653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232FB"/>
    <w:multiLevelType w:val="hybridMultilevel"/>
    <w:tmpl w:val="7368F8E2"/>
    <w:lvl w:ilvl="0" w:tplc="244AA116">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E723D3E"/>
    <w:multiLevelType w:val="hybridMultilevel"/>
    <w:tmpl w:val="48EE280C"/>
    <w:lvl w:ilvl="0" w:tplc="7EF61880">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FD2690D"/>
    <w:multiLevelType w:val="hybridMultilevel"/>
    <w:tmpl w:val="D4AC6C2E"/>
    <w:lvl w:ilvl="0" w:tplc="4BB0EFB6">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5454C6F"/>
    <w:multiLevelType w:val="hybridMultilevel"/>
    <w:tmpl w:val="CEAA0B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42783D36"/>
    <w:multiLevelType w:val="hybridMultilevel"/>
    <w:tmpl w:val="521C5266"/>
    <w:lvl w:ilvl="0" w:tplc="30A8ED4E">
      <w:start w:val="2"/>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5F092BE4"/>
    <w:multiLevelType w:val="hybridMultilevel"/>
    <w:tmpl w:val="AA90E048"/>
    <w:lvl w:ilvl="0" w:tplc="B2B6A43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AA2"/>
    <w:rsid w:val="00011096"/>
    <w:rsid w:val="00014A64"/>
    <w:rsid w:val="000157C4"/>
    <w:rsid w:val="000207F0"/>
    <w:rsid w:val="000314B9"/>
    <w:rsid w:val="000330D3"/>
    <w:rsid w:val="00050FF5"/>
    <w:rsid w:val="00067A0D"/>
    <w:rsid w:val="000714B2"/>
    <w:rsid w:val="00071A2A"/>
    <w:rsid w:val="00090F12"/>
    <w:rsid w:val="000936F6"/>
    <w:rsid w:val="00093D00"/>
    <w:rsid w:val="000A18F1"/>
    <w:rsid w:val="000B773A"/>
    <w:rsid w:val="000C3872"/>
    <w:rsid w:val="000E3337"/>
    <w:rsid w:val="000E596C"/>
    <w:rsid w:val="000F3C08"/>
    <w:rsid w:val="00104B64"/>
    <w:rsid w:val="001145A7"/>
    <w:rsid w:val="00142766"/>
    <w:rsid w:val="001428D0"/>
    <w:rsid w:val="0017039B"/>
    <w:rsid w:val="00172B3F"/>
    <w:rsid w:val="001736A7"/>
    <w:rsid w:val="001803A3"/>
    <w:rsid w:val="00190FEC"/>
    <w:rsid w:val="001A760B"/>
    <w:rsid w:val="001B4600"/>
    <w:rsid w:val="001C0347"/>
    <w:rsid w:val="00216C74"/>
    <w:rsid w:val="00217118"/>
    <w:rsid w:val="00233E51"/>
    <w:rsid w:val="0023599C"/>
    <w:rsid w:val="00250460"/>
    <w:rsid w:val="00264E3A"/>
    <w:rsid w:val="0028123F"/>
    <w:rsid w:val="002846BE"/>
    <w:rsid w:val="0028781B"/>
    <w:rsid w:val="002A05E9"/>
    <w:rsid w:val="002A77BD"/>
    <w:rsid w:val="002F5414"/>
    <w:rsid w:val="00311391"/>
    <w:rsid w:val="00313D7D"/>
    <w:rsid w:val="00340C30"/>
    <w:rsid w:val="003444E2"/>
    <w:rsid w:val="00355091"/>
    <w:rsid w:val="003575D2"/>
    <w:rsid w:val="00357CC8"/>
    <w:rsid w:val="00367DA6"/>
    <w:rsid w:val="00374236"/>
    <w:rsid w:val="00383B89"/>
    <w:rsid w:val="003C65C2"/>
    <w:rsid w:val="003D56F0"/>
    <w:rsid w:val="003D6F13"/>
    <w:rsid w:val="003D7E1E"/>
    <w:rsid w:val="003F2D1A"/>
    <w:rsid w:val="00443F6F"/>
    <w:rsid w:val="004470F5"/>
    <w:rsid w:val="00457131"/>
    <w:rsid w:val="004C1497"/>
    <w:rsid w:val="004C342A"/>
    <w:rsid w:val="004C367A"/>
    <w:rsid w:val="004D0852"/>
    <w:rsid w:val="004E0585"/>
    <w:rsid w:val="004E15E1"/>
    <w:rsid w:val="004E7E02"/>
    <w:rsid w:val="00520A57"/>
    <w:rsid w:val="00531BD0"/>
    <w:rsid w:val="005322BD"/>
    <w:rsid w:val="005362B5"/>
    <w:rsid w:val="005435C7"/>
    <w:rsid w:val="005C3103"/>
    <w:rsid w:val="005E4978"/>
    <w:rsid w:val="005F1C15"/>
    <w:rsid w:val="005F7B17"/>
    <w:rsid w:val="00601DA2"/>
    <w:rsid w:val="00602154"/>
    <w:rsid w:val="00612345"/>
    <w:rsid w:val="0062244D"/>
    <w:rsid w:val="00622B1D"/>
    <w:rsid w:val="00631ED4"/>
    <w:rsid w:val="00635D1B"/>
    <w:rsid w:val="00637FBE"/>
    <w:rsid w:val="00640DAD"/>
    <w:rsid w:val="00650104"/>
    <w:rsid w:val="00653078"/>
    <w:rsid w:val="00654769"/>
    <w:rsid w:val="006569C1"/>
    <w:rsid w:val="006614AB"/>
    <w:rsid w:val="00682D9B"/>
    <w:rsid w:val="006C69BB"/>
    <w:rsid w:val="006D366D"/>
    <w:rsid w:val="006D74F1"/>
    <w:rsid w:val="006F7123"/>
    <w:rsid w:val="00712C75"/>
    <w:rsid w:val="0071781F"/>
    <w:rsid w:val="0072701E"/>
    <w:rsid w:val="00732662"/>
    <w:rsid w:val="00737CC7"/>
    <w:rsid w:val="00745A55"/>
    <w:rsid w:val="00746DC4"/>
    <w:rsid w:val="0076795B"/>
    <w:rsid w:val="0079492F"/>
    <w:rsid w:val="007C7DCB"/>
    <w:rsid w:val="007F35D0"/>
    <w:rsid w:val="00810C6D"/>
    <w:rsid w:val="00814622"/>
    <w:rsid w:val="00831486"/>
    <w:rsid w:val="008361E7"/>
    <w:rsid w:val="00841DFC"/>
    <w:rsid w:val="008546CC"/>
    <w:rsid w:val="0085723B"/>
    <w:rsid w:val="008915D9"/>
    <w:rsid w:val="008B3694"/>
    <w:rsid w:val="008B3AB8"/>
    <w:rsid w:val="008B403F"/>
    <w:rsid w:val="008B5C7E"/>
    <w:rsid w:val="008B7705"/>
    <w:rsid w:val="008C486E"/>
    <w:rsid w:val="008D495F"/>
    <w:rsid w:val="008D6838"/>
    <w:rsid w:val="008E7EA0"/>
    <w:rsid w:val="00901906"/>
    <w:rsid w:val="0092643F"/>
    <w:rsid w:val="00936BA6"/>
    <w:rsid w:val="00954380"/>
    <w:rsid w:val="00964AEE"/>
    <w:rsid w:val="009948FD"/>
    <w:rsid w:val="009A4F3C"/>
    <w:rsid w:val="009B2AA2"/>
    <w:rsid w:val="009D3B55"/>
    <w:rsid w:val="009F0C2C"/>
    <w:rsid w:val="00A0516C"/>
    <w:rsid w:val="00A05C27"/>
    <w:rsid w:val="00A27977"/>
    <w:rsid w:val="00A43F30"/>
    <w:rsid w:val="00A538DB"/>
    <w:rsid w:val="00A91D5D"/>
    <w:rsid w:val="00AA0550"/>
    <w:rsid w:val="00AB06A0"/>
    <w:rsid w:val="00AD40F9"/>
    <w:rsid w:val="00AF2BFC"/>
    <w:rsid w:val="00AF41B3"/>
    <w:rsid w:val="00AF70D8"/>
    <w:rsid w:val="00B01E30"/>
    <w:rsid w:val="00B03413"/>
    <w:rsid w:val="00B4445D"/>
    <w:rsid w:val="00B50C9E"/>
    <w:rsid w:val="00B544E6"/>
    <w:rsid w:val="00B61060"/>
    <w:rsid w:val="00B7255C"/>
    <w:rsid w:val="00BC2143"/>
    <w:rsid w:val="00BE1252"/>
    <w:rsid w:val="00BF4D8B"/>
    <w:rsid w:val="00C1344A"/>
    <w:rsid w:val="00C20A5C"/>
    <w:rsid w:val="00C23DC9"/>
    <w:rsid w:val="00C277EE"/>
    <w:rsid w:val="00C310DA"/>
    <w:rsid w:val="00C3223B"/>
    <w:rsid w:val="00C476E7"/>
    <w:rsid w:val="00C62B4A"/>
    <w:rsid w:val="00C66608"/>
    <w:rsid w:val="00C81DC4"/>
    <w:rsid w:val="00C86846"/>
    <w:rsid w:val="00CC5B71"/>
    <w:rsid w:val="00CD4D7D"/>
    <w:rsid w:val="00CE1930"/>
    <w:rsid w:val="00CF0D52"/>
    <w:rsid w:val="00D01A2F"/>
    <w:rsid w:val="00D071B5"/>
    <w:rsid w:val="00D22E46"/>
    <w:rsid w:val="00D360A8"/>
    <w:rsid w:val="00D611B5"/>
    <w:rsid w:val="00D72141"/>
    <w:rsid w:val="00D7241C"/>
    <w:rsid w:val="00DB56C8"/>
    <w:rsid w:val="00DE1B15"/>
    <w:rsid w:val="00DF2558"/>
    <w:rsid w:val="00E12970"/>
    <w:rsid w:val="00E22FB1"/>
    <w:rsid w:val="00E46A2D"/>
    <w:rsid w:val="00E514B8"/>
    <w:rsid w:val="00E645BF"/>
    <w:rsid w:val="00E955D6"/>
    <w:rsid w:val="00EB4F90"/>
    <w:rsid w:val="00EB620C"/>
    <w:rsid w:val="00EB67FA"/>
    <w:rsid w:val="00ED5D00"/>
    <w:rsid w:val="00F00AD7"/>
    <w:rsid w:val="00F06C4F"/>
    <w:rsid w:val="00F1445A"/>
    <w:rsid w:val="00F26849"/>
    <w:rsid w:val="00F34A9C"/>
    <w:rsid w:val="00F5499D"/>
    <w:rsid w:val="00F57119"/>
    <w:rsid w:val="00F635FA"/>
    <w:rsid w:val="00F819DE"/>
    <w:rsid w:val="00F85CD9"/>
    <w:rsid w:val="00FB4F39"/>
    <w:rsid w:val="00FE07C5"/>
    <w:rsid w:val="00FF11AC"/>
    <w:rsid w:val="00FF7B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ACA14"/>
  <w15:docId w15:val="{E651A472-F348-4D3C-9016-DEC3E584D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C214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DF25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65010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50104"/>
  </w:style>
  <w:style w:type="paragraph" w:styleId="Pta">
    <w:name w:val="footer"/>
    <w:basedOn w:val="Normlny"/>
    <w:link w:val="PtaChar"/>
    <w:uiPriority w:val="99"/>
    <w:unhideWhenUsed/>
    <w:rsid w:val="00650104"/>
    <w:pPr>
      <w:tabs>
        <w:tab w:val="center" w:pos="4536"/>
        <w:tab w:val="right" w:pos="9072"/>
      </w:tabs>
      <w:spacing w:after="0" w:line="240" w:lineRule="auto"/>
    </w:pPr>
  </w:style>
  <w:style w:type="character" w:customStyle="1" w:styleId="PtaChar">
    <w:name w:val="Päta Char"/>
    <w:basedOn w:val="Predvolenpsmoodseku"/>
    <w:link w:val="Pta"/>
    <w:uiPriority w:val="99"/>
    <w:rsid w:val="00650104"/>
  </w:style>
  <w:style w:type="paragraph" w:styleId="Odsekzoznamu">
    <w:name w:val="List Paragraph"/>
    <w:basedOn w:val="Normlny"/>
    <w:uiPriority w:val="34"/>
    <w:qFormat/>
    <w:rsid w:val="00FE07C5"/>
    <w:pPr>
      <w:ind w:left="720"/>
      <w:contextualSpacing/>
    </w:pPr>
  </w:style>
  <w:style w:type="paragraph" w:styleId="Textbubliny">
    <w:name w:val="Balloon Text"/>
    <w:basedOn w:val="Normlny"/>
    <w:link w:val="TextbublinyChar"/>
    <w:uiPriority w:val="99"/>
    <w:semiHidden/>
    <w:unhideWhenUsed/>
    <w:rsid w:val="00F1445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1445A"/>
    <w:rPr>
      <w:rFonts w:ascii="Tahoma" w:hAnsi="Tahoma" w:cs="Tahoma"/>
      <w:sz w:val="16"/>
      <w:szCs w:val="16"/>
    </w:rPr>
  </w:style>
  <w:style w:type="character" w:styleId="Odkaznakomentr">
    <w:name w:val="annotation reference"/>
    <w:basedOn w:val="Predvolenpsmoodseku"/>
    <w:uiPriority w:val="99"/>
    <w:semiHidden/>
    <w:unhideWhenUsed/>
    <w:rsid w:val="00E514B8"/>
    <w:rPr>
      <w:sz w:val="16"/>
      <w:szCs w:val="16"/>
    </w:rPr>
  </w:style>
  <w:style w:type="paragraph" w:styleId="Textkomentra">
    <w:name w:val="annotation text"/>
    <w:basedOn w:val="Normlny"/>
    <w:link w:val="TextkomentraChar"/>
    <w:uiPriority w:val="99"/>
    <w:semiHidden/>
    <w:unhideWhenUsed/>
    <w:rsid w:val="00E514B8"/>
    <w:pPr>
      <w:spacing w:line="240" w:lineRule="auto"/>
    </w:pPr>
    <w:rPr>
      <w:sz w:val="20"/>
      <w:szCs w:val="20"/>
    </w:rPr>
  </w:style>
  <w:style w:type="character" w:customStyle="1" w:styleId="TextkomentraChar">
    <w:name w:val="Text komentára Char"/>
    <w:basedOn w:val="Predvolenpsmoodseku"/>
    <w:link w:val="Textkomentra"/>
    <w:uiPriority w:val="99"/>
    <w:semiHidden/>
    <w:rsid w:val="00E514B8"/>
    <w:rPr>
      <w:sz w:val="20"/>
      <w:szCs w:val="20"/>
    </w:rPr>
  </w:style>
  <w:style w:type="paragraph" w:styleId="Predmetkomentra">
    <w:name w:val="annotation subject"/>
    <w:basedOn w:val="Textkomentra"/>
    <w:next w:val="Textkomentra"/>
    <w:link w:val="PredmetkomentraChar"/>
    <w:uiPriority w:val="99"/>
    <w:semiHidden/>
    <w:unhideWhenUsed/>
    <w:rsid w:val="00E514B8"/>
    <w:rPr>
      <w:b/>
      <w:bCs/>
    </w:rPr>
  </w:style>
  <w:style w:type="character" w:customStyle="1" w:styleId="PredmetkomentraChar">
    <w:name w:val="Predmet komentára Char"/>
    <w:basedOn w:val="TextkomentraChar"/>
    <w:link w:val="Predmetkomentra"/>
    <w:uiPriority w:val="99"/>
    <w:semiHidden/>
    <w:rsid w:val="00E514B8"/>
    <w:rPr>
      <w:b/>
      <w:bCs/>
      <w:sz w:val="20"/>
      <w:szCs w:val="20"/>
    </w:rPr>
  </w:style>
  <w:style w:type="paragraph" w:styleId="Textpoznmkypodiarou">
    <w:name w:val="footnote text"/>
    <w:basedOn w:val="Normlny"/>
    <w:link w:val="TextpoznmkypodiarouChar"/>
    <w:uiPriority w:val="99"/>
    <w:semiHidden/>
    <w:unhideWhenUsed/>
    <w:rsid w:val="00682D9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82D9B"/>
    <w:rPr>
      <w:sz w:val="20"/>
      <w:szCs w:val="20"/>
    </w:rPr>
  </w:style>
  <w:style w:type="character" w:styleId="Odkaznapoznmkupodiarou">
    <w:name w:val="footnote reference"/>
    <w:basedOn w:val="Predvolenpsmoodseku"/>
    <w:uiPriority w:val="99"/>
    <w:semiHidden/>
    <w:unhideWhenUsed/>
    <w:rsid w:val="00682D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9</Pages>
  <Words>4342</Words>
  <Characters>24755</Characters>
  <Application>Microsoft Office Word</Application>
  <DocSecurity>0</DocSecurity>
  <Lines>206</Lines>
  <Paragraphs>58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29039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Róbert Korec</dc:creator>
  <cp:lastModifiedBy>metodika OIMRK</cp:lastModifiedBy>
  <cp:revision>9</cp:revision>
  <cp:lastPrinted>2016-03-30T09:37:00Z</cp:lastPrinted>
  <dcterms:created xsi:type="dcterms:W3CDTF">2016-03-04T13:21:00Z</dcterms:created>
  <dcterms:modified xsi:type="dcterms:W3CDTF">2016-03-30T09:41:00Z</dcterms:modified>
</cp:coreProperties>
</file>